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74" w:rsidRDefault="003D46B6">
      <w:pPr>
        <w:jc w:val="center"/>
        <w:rPr>
          <w:rFonts w:ascii="Cambria" w:eastAsia="Cambria" w:hAnsi="Cambria" w:cs="Cambria"/>
          <w:b/>
          <w:sz w:val="24"/>
          <w:szCs w:val="24"/>
        </w:rPr>
      </w:pPr>
      <w:r>
        <w:rPr>
          <w:rFonts w:ascii="Cambria" w:eastAsia="Cambria" w:hAnsi="Cambria" w:cs="Cambria"/>
          <w:b/>
          <w:sz w:val="24"/>
          <w:szCs w:val="24"/>
        </w:rPr>
        <w:t xml:space="preserve">ZAPISNIK </w:t>
      </w:r>
      <w:r w:rsidR="001A25D9">
        <w:rPr>
          <w:rFonts w:ascii="Cambria" w:eastAsia="Cambria" w:hAnsi="Cambria" w:cs="Cambria"/>
          <w:b/>
          <w:sz w:val="24"/>
          <w:szCs w:val="24"/>
        </w:rPr>
        <w:t>5</w:t>
      </w:r>
      <w:r w:rsidR="00243A33">
        <w:rPr>
          <w:rFonts w:ascii="Cambria" w:eastAsia="Cambria" w:hAnsi="Cambria" w:cs="Cambria"/>
          <w:b/>
          <w:sz w:val="24"/>
          <w:szCs w:val="24"/>
        </w:rPr>
        <w:t>. REDNE SEJE PARLAMENTA DIJAŠKE SKUPNOSTI ŠKOFIJSKE GIMNAZIJE VIPAVA V ŠOLSKEM LETU 2019/20</w:t>
      </w:r>
    </w:p>
    <w:p w:rsidR="000C2D74" w:rsidRPr="00EF702A" w:rsidRDefault="00243A33">
      <w:pPr>
        <w:spacing w:after="0"/>
        <w:jc w:val="both"/>
        <w:rPr>
          <w:rFonts w:ascii="Cambria" w:eastAsia="Cambria" w:hAnsi="Cambria" w:cs="Cambria"/>
        </w:rPr>
      </w:pPr>
      <w:r w:rsidRPr="00EF702A">
        <w:rPr>
          <w:rFonts w:ascii="Cambria" w:eastAsia="Cambria" w:hAnsi="Cambria" w:cs="Cambria"/>
        </w:rPr>
        <w:t>K</w:t>
      </w:r>
      <w:r w:rsidR="003D46B6">
        <w:rPr>
          <w:rFonts w:ascii="Cambria" w:eastAsia="Cambria" w:hAnsi="Cambria" w:cs="Cambria"/>
        </w:rPr>
        <w:t xml:space="preserve">raj in datum: ŠGV, avditorij, </w:t>
      </w:r>
      <w:r w:rsidR="001A25D9">
        <w:rPr>
          <w:rFonts w:ascii="Cambria" w:eastAsia="Cambria" w:hAnsi="Cambria" w:cs="Cambria"/>
        </w:rPr>
        <w:t xml:space="preserve">29. </w:t>
      </w:r>
      <w:r w:rsidR="003D46B6">
        <w:rPr>
          <w:rFonts w:ascii="Cambria" w:eastAsia="Cambria" w:hAnsi="Cambria" w:cs="Cambria"/>
        </w:rPr>
        <w:t>1</w:t>
      </w:r>
      <w:r w:rsidRPr="00EF702A">
        <w:rPr>
          <w:rFonts w:ascii="Cambria" w:eastAsia="Cambria" w:hAnsi="Cambria" w:cs="Cambria"/>
        </w:rPr>
        <w:t>. 20</w:t>
      </w:r>
      <w:r w:rsidR="001A25D9">
        <w:rPr>
          <w:rFonts w:ascii="Cambria" w:eastAsia="Cambria" w:hAnsi="Cambria" w:cs="Cambria"/>
        </w:rPr>
        <w:t>20</w:t>
      </w:r>
      <w:r w:rsidRPr="00EF702A">
        <w:rPr>
          <w:rFonts w:ascii="Cambria" w:eastAsia="Cambria" w:hAnsi="Cambria" w:cs="Cambria"/>
        </w:rPr>
        <w:t xml:space="preserve">, </w:t>
      </w:r>
      <w:r w:rsidR="001A25D9">
        <w:rPr>
          <w:rFonts w:ascii="Cambria" w:eastAsia="Cambria" w:hAnsi="Cambria" w:cs="Cambria"/>
        </w:rPr>
        <w:t>7</w:t>
      </w:r>
      <w:r w:rsidRPr="00EF702A">
        <w:rPr>
          <w:rFonts w:ascii="Cambria" w:eastAsia="Cambria" w:hAnsi="Cambria" w:cs="Cambria"/>
        </w:rPr>
        <w:t>. šolska ura</w:t>
      </w:r>
    </w:p>
    <w:p w:rsidR="000C2D74" w:rsidRPr="00EF702A" w:rsidRDefault="00C24736">
      <w:pPr>
        <w:spacing w:after="0"/>
        <w:jc w:val="both"/>
        <w:rPr>
          <w:rFonts w:ascii="Cambria" w:eastAsia="Cambria" w:hAnsi="Cambria" w:cs="Cambria"/>
        </w:rPr>
      </w:pPr>
      <w:r>
        <w:rPr>
          <w:rFonts w:ascii="Cambria" w:eastAsia="Cambria" w:hAnsi="Cambria" w:cs="Cambria"/>
        </w:rPr>
        <w:t xml:space="preserve">Trajanje: </w:t>
      </w:r>
      <w:r w:rsidR="00914B83">
        <w:rPr>
          <w:rFonts w:ascii="Cambria" w:eastAsia="Cambria" w:hAnsi="Cambria" w:cs="Cambria"/>
        </w:rPr>
        <w:t>38</w:t>
      </w:r>
      <w:r w:rsidR="00243A33" w:rsidRPr="00EF702A">
        <w:rPr>
          <w:rFonts w:ascii="Cambria" w:eastAsia="Cambria" w:hAnsi="Cambria" w:cs="Cambria"/>
        </w:rPr>
        <w:t xml:space="preserve"> min</w:t>
      </w:r>
    </w:p>
    <w:p w:rsidR="000C2D74" w:rsidRPr="00EF702A" w:rsidRDefault="00243A33">
      <w:pPr>
        <w:jc w:val="both"/>
        <w:rPr>
          <w:rFonts w:ascii="Cambria" w:eastAsia="Cambria" w:hAnsi="Cambria" w:cs="Cambria"/>
        </w:rPr>
      </w:pPr>
      <w:r w:rsidRPr="00EF702A">
        <w:rPr>
          <w:rFonts w:ascii="Cambria" w:eastAsia="Cambria" w:hAnsi="Cambria" w:cs="Cambria"/>
        </w:rPr>
        <w:t>Predsedujoči: Domen Medvešček, predsednik DS</w:t>
      </w:r>
    </w:p>
    <w:p w:rsidR="000C2D74" w:rsidRPr="00EF702A" w:rsidRDefault="00243A33">
      <w:pPr>
        <w:spacing w:after="0"/>
        <w:jc w:val="both"/>
        <w:rPr>
          <w:rFonts w:ascii="Cambria" w:eastAsia="Cambria" w:hAnsi="Cambria" w:cs="Cambria"/>
          <w:b/>
        </w:rPr>
      </w:pPr>
      <w:r w:rsidRPr="00EF702A">
        <w:rPr>
          <w:rFonts w:ascii="Cambria" w:eastAsia="Cambria" w:hAnsi="Cambria" w:cs="Cambria"/>
          <w:b/>
        </w:rPr>
        <w:t>PRISOTNOST</w:t>
      </w:r>
    </w:p>
    <w:p w:rsidR="000C2D74" w:rsidRPr="00EF702A" w:rsidRDefault="00243A33">
      <w:pPr>
        <w:tabs>
          <w:tab w:val="left" w:pos="1418"/>
          <w:tab w:val="left" w:pos="1985"/>
        </w:tabs>
        <w:spacing w:after="0"/>
        <w:jc w:val="both"/>
        <w:rPr>
          <w:rFonts w:ascii="Cambria" w:eastAsia="Cambria" w:hAnsi="Cambria" w:cs="Cambria"/>
        </w:rPr>
      </w:pPr>
      <w:r w:rsidRPr="00EF702A">
        <w:rPr>
          <w:rFonts w:ascii="Cambria" w:eastAsia="Cambria" w:hAnsi="Cambria" w:cs="Cambria"/>
        </w:rPr>
        <w:t>Predstavniki:</w:t>
      </w:r>
      <w:r w:rsidRPr="00EF702A">
        <w:rPr>
          <w:rFonts w:ascii="Cambria" w:eastAsia="Cambria" w:hAnsi="Cambria" w:cs="Cambria"/>
        </w:rPr>
        <w:tab/>
        <w:t>1. a: Sara Lesar, Jon Devetak</w:t>
      </w:r>
    </w:p>
    <w:p w:rsidR="000C2D74" w:rsidRPr="00EF702A" w:rsidRDefault="00243A33">
      <w:pPr>
        <w:tabs>
          <w:tab w:val="left" w:pos="1418"/>
          <w:tab w:val="left" w:pos="1985"/>
        </w:tabs>
        <w:spacing w:after="0"/>
        <w:jc w:val="both"/>
        <w:rPr>
          <w:rFonts w:ascii="Cambria" w:eastAsia="Cambria" w:hAnsi="Cambria" w:cs="Cambria"/>
        </w:rPr>
      </w:pPr>
      <w:r w:rsidRPr="00EF702A">
        <w:rPr>
          <w:rFonts w:ascii="Cambria" w:eastAsia="Cambria" w:hAnsi="Cambria" w:cs="Cambria"/>
        </w:rPr>
        <w:tab/>
        <w:t xml:space="preserve">1. b: </w:t>
      </w:r>
      <w:r w:rsidR="001A25D9">
        <w:rPr>
          <w:rFonts w:ascii="Cambria" w:eastAsia="Cambria" w:hAnsi="Cambria" w:cs="Cambria"/>
        </w:rPr>
        <w:t>Sara Skvarč</w:t>
      </w:r>
      <w:r w:rsidRPr="00EF702A">
        <w:rPr>
          <w:rFonts w:ascii="Cambria" w:eastAsia="Cambria" w:hAnsi="Cambria" w:cs="Cambria"/>
        </w:rPr>
        <w:t>, Tadej Vovk</w:t>
      </w:r>
    </w:p>
    <w:p w:rsidR="000C2D74" w:rsidRPr="00EF702A" w:rsidRDefault="00243A33">
      <w:pPr>
        <w:tabs>
          <w:tab w:val="left" w:pos="1418"/>
          <w:tab w:val="left" w:pos="1985"/>
        </w:tabs>
        <w:spacing w:after="0"/>
        <w:jc w:val="both"/>
        <w:rPr>
          <w:rFonts w:ascii="Cambria" w:eastAsia="Cambria" w:hAnsi="Cambria" w:cs="Cambria"/>
        </w:rPr>
      </w:pPr>
      <w:r w:rsidRPr="00EF702A">
        <w:rPr>
          <w:rFonts w:ascii="Cambria" w:eastAsia="Cambria" w:hAnsi="Cambria" w:cs="Cambria"/>
        </w:rPr>
        <w:tab/>
        <w:t>1. c: Tonija Kobal, Matic Tomažič</w:t>
      </w:r>
    </w:p>
    <w:p w:rsidR="000C2D74" w:rsidRPr="00EF702A" w:rsidRDefault="00243A33">
      <w:pPr>
        <w:tabs>
          <w:tab w:val="left" w:pos="1418"/>
          <w:tab w:val="left" w:pos="1985"/>
        </w:tabs>
        <w:spacing w:after="0"/>
        <w:jc w:val="both"/>
        <w:rPr>
          <w:rFonts w:ascii="Cambria" w:eastAsia="Cambria" w:hAnsi="Cambria" w:cs="Cambria"/>
        </w:rPr>
      </w:pPr>
      <w:r w:rsidRPr="00EF702A">
        <w:rPr>
          <w:rFonts w:ascii="Cambria" w:eastAsia="Cambria" w:hAnsi="Cambria" w:cs="Cambria"/>
        </w:rPr>
        <w:tab/>
        <w:t xml:space="preserve">2. a: </w:t>
      </w:r>
      <w:r w:rsidR="001A25D9">
        <w:rPr>
          <w:rFonts w:ascii="Cambria" w:eastAsia="Cambria" w:hAnsi="Cambria" w:cs="Cambria"/>
        </w:rPr>
        <w:t xml:space="preserve">Lea Skočaj, </w:t>
      </w:r>
      <w:r w:rsidRPr="00EF702A">
        <w:rPr>
          <w:rFonts w:ascii="Cambria" w:eastAsia="Cambria" w:hAnsi="Cambria" w:cs="Cambria"/>
        </w:rPr>
        <w:t>Andraž Dimc</w:t>
      </w:r>
    </w:p>
    <w:p w:rsidR="000C2D74" w:rsidRPr="00EF702A" w:rsidRDefault="00243A33">
      <w:pPr>
        <w:tabs>
          <w:tab w:val="left" w:pos="1418"/>
          <w:tab w:val="left" w:pos="1985"/>
        </w:tabs>
        <w:spacing w:after="0"/>
        <w:jc w:val="both"/>
        <w:rPr>
          <w:rFonts w:ascii="Cambria" w:eastAsia="Cambria" w:hAnsi="Cambria" w:cs="Cambria"/>
        </w:rPr>
      </w:pPr>
      <w:r w:rsidRPr="00EF702A">
        <w:rPr>
          <w:rFonts w:ascii="Cambria" w:eastAsia="Cambria" w:hAnsi="Cambria" w:cs="Cambria"/>
        </w:rPr>
        <w:tab/>
        <w:t xml:space="preserve">2. b: Špela Marc, </w:t>
      </w:r>
      <w:r w:rsidR="003D46B6">
        <w:rPr>
          <w:rFonts w:ascii="Cambria" w:eastAsia="Cambria" w:hAnsi="Cambria" w:cs="Cambria"/>
        </w:rPr>
        <w:t>Luka Štrukelj</w:t>
      </w:r>
    </w:p>
    <w:p w:rsidR="000C2D74" w:rsidRPr="00EF702A" w:rsidRDefault="00243A33">
      <w:pPr>
        <w:tabs>
          <w:tab w:val="left" w:pos="1418"/>
          <w:tab w:val="left" w:pos="1985"/>
        </w:tabs>
        <w:spacing w:after="0"/>
        <w:jc w:val="both"/>
        <w:rPr>
          <w:rFonts w:ascii="Cambria" w:eastAsia="Cambria" w:hAnsi="Cambria" w:cs="Cambria"/>
        </w:rPr>
      </w:pPr>
      <w:r w:rsidRPr="00EF702A">
        <w:rPr>
          <w:rFonts w:ascii="Cambria" w:eastAsia="Cambria" w:hAnsi="Cambria" w:cs="Cambria"/>
        </w:rPr>
        <w:tab/>
        <w:t xml:space="preserve">2. c: </w:t>
      </w:r>
      <w:r w:rsidR="00A0709C">
        <w:rPr>
          <w:rFonts w:ascii="Cambria" w:eastAsia="Cambria" w:hAnsi="Cambria" w:cs="Cambria"/>
        </w:rPr>
        <w:t>[</w:t>
      </w:r>
      <w:r w:rsidR="008D7ABB">
        <w:rPr>
          <w:rFonts w:ascii="Cambria" w:eastAsia="Cambria" w:hAnsi="Cambria" w:cs="Cambria"/>
        </w:rPr>
        <w:t xml:space="preserve"> </w:t>
      </w:r>
      <w:r w:rsidR="00A0709C">
        <w:rPr>
          <w:rFonts w:ascii="Cambria" w:eastAsia="Cambria" w:hAnsi="Cambria" w:cs="Cambria"/>
        </w:rPr>
        <w:t>N</w:t>
      </w:r>
      <w:r w:rsidR="001A25D9">
        <w:rPr>
          <w:rFonts w:ascii="Cambria" w:eastAsia="Cambria" w:hAnsi="Cambria" w:cs="Cambria"/>
        </w:rPr>
        <w:t>eopravičeno izostali!</w:t>
      </w:r>
      <w:r w:rsidR="008D7ABB">
        <w:rPr>
          <w:rFonts w:ascii="Cambria" w:eastAsia="Cambria" w:hAnsi="Cambria" w:cs="Cambria"/>
        </w:rPr>
        <w:t xml:space="preserve"> </w:t>
      </w:r>
      <w:r w:rsidR="00A0709C">
        <w:rPr>
          <w:rFonts w:ascii="Cambria" w:eastAsia="Cambria" w:hAnsi="Cambria" w:cs="Cambria"/>
        </w:rPr>
        <w:t>]</w:t>
      </w:r>
    </w:p>
    <w:p w:rsidR="000C2D74" w:rsidRPr="00EF702A" w:rsidRDefault="00243A33">
      <w:pPr>
        <w:tabs>
          <w:tab w:val="left" w:pos="1418"/>
          <w:tab w:val="left" w:pos="1985"/>
        </w:tabs>
        <w:spacing w:after="0"/>
        <w:jc w:val="both"/>
        <w:rPr>
          <w:rFonts w:ascii="Cambria" w:eastAsia="Cambria" w:hAnsi="Cambria" w:cs="Cambria"/>
          <w:b/>
        </w:rPr>
      </w:pPr>
      <w:r w:rsidRPr="00EF702A">
        <w:rPr>
          <w:rFonts w:ascii="Cambria" w:eastAsia="Cambria" w:hAnsi="Cambria" w:cs="Cambria"/>
        </w:rPr>
        <w:tab/>
        <w:t>3. a: Meta Mrevlje, Domen Medvešček</w:t>
      </w:r>
    </w:p>
    <w:p w:rsidR="000C2D74" w:rsidRPr="00EF702A" w:rsidRDefault="00243A33">
      <w:pPr>
        <w:tabs>
          <w:tab w:val="left" w:pos="1418"/>
          <w:tab w:val="left" w:pos="1985"/>
        </w:tabs>
        <w:spacing w:after="0"/>
        <w:jc w:val="both"/>
        <w:rPr>
          <w:rFonts w:ascii="Cambria" w:eastAsia="Cambria" w:hAnsi="Cambria" w:cs="Cambria"/>
        </w:rPr>
      </w:pPr>
      <w:r w:rsidRPr="00EF702A">
        <w:rPr>
          <w:rFonts w:ascii="Cambria" w:eastAsia="Cambria" w:hAnsi="Cambria" w:cs="Cambria"/>
          <w:b/>
        </w:rPr>
        <w:tab/>
      </w:r>
      <w:r w:rsidRPr="00EF702A">
        <w:rPr>
          <w:rFonts w:ascii="Cambria" w:eastAsia="Cambria" w:hAnsi="Cambria" w:cs="Cambria"/>
        </w:rPr>
        <w:t xml:space="preserve">3. b: Eva </w:t>
      </w:r>
      <w:proofErr w:type="spellStart"/>
      <w:r w:rsidRPr="00EF702A">
        <w:rPr>
          <w:rFonts w:ascii="Cambria" w:eastAsia="Cambria" w:hAnsi="Cambria" w:cs="Cambria"/>
        </w:rPr>
        <w:t>Kovšca</w:t>
      </w:r>
      <w:proofErr w:type="spellEnd"/>
      <w:r w:rsidRPr="00EF702A">
        <w:rPr>
          <w:rFonts w:ascii="Cambria" w:eastAsia="Cambria" w:hAnsi="Cambria" w:cs="Cambria"/>
        </w:rPr>
        <w:t xml:space="preserve">, </w:t>
      </w:r>
      <w:r w:rsidR="001A25D9">
        <w:rPr>
          <w:rFonts w:ascii="Cambria" w:eastAsia="Cambria" w:hAnsi="Cambria" w:cs="Cambria"/>
        </w:rPr>
        <w:t>Urška Kranjc</w:t>
      </w:r>
    </w:p>
    <w:p w:rsidR="000C2D74" w:rsidRPr="00EF702A" w:rsidRDefault="00243A33">
      <w:pPr>
        <w:tabs>
          <w:tab w:val="left" w:pos="1418"/>
          <w:tab w:val="left" w:pos="1985"/>
        </w:tabs>
        <w:spacing w:after="0"/>
        <w:jc w:val="both"/>
        <w:rPr>
          <w:rFonts w:ascii="Cambria" w:eastAsia="Cambria" w:hAnsi="Cambria" w:cs="Cambria"/>
        </w:rPr>
      </w:pPr>
      <w:r w:rsidRPr="00EF702A">
        <w:rPr>
          <w:rFonts w:ascii="Cambria" w:eastAsia="Cambria" w:hAnsi="Cambria" w:cs="Cambria"/>
        </w:rPr>
        <w:tab/>
        <w:t xml:space="preserve">3. c: Lucija Štremfelj, Meta </w:t>
      </w:r>
      <w:r w:rsidR="001A25D9">
        <w:rPr>
          <w:rFonts w:ascii="Cambria" w:eastAsia="Cambria" w:hAnsi="Cambria" w:cs="Cambria"/>
        </w:rPr>
        <w:t>Velikonja</w:t>
      </w:r>
    </w:p>
    <w:p w:rsidR="000C2D74" w:rsidRPr="00EF702A" w:rsidRDefault="00243A33">
      <w:pPr>
        <w:tabs>
          <w:tab w:val="left" w:pos="1418"/>
        </w:tabs>
        <w:spacing w:after="0"/>
        <w:jc w:val="both"/>
        <w:rPr>
          <w:rFonts w:ascii="Cambria" w:eastAsia="Cambria" w:hAnsi="Cambria" w:cs="Cambria"/>
        </w:rPr>
      </w:pPr>
      <w:r w:rsidRPr="00EF702A">
        <w:rPr>
          <w:rFonts w:ascii="Cambria" w:eastAsia="Cambria" w:hAnsi="Cambria" w:cs="Cambria"/>
        </w:rPr>
        <w:tab/>
        <w:t xml:space="preserve">4. a: Marija De Luisa, </w:t>
      </w:r>
      <w:proofErr w:type="spellStart"/>
      <w:r w:rsidR="00D77D9A">
        <w:rPr>
          <w:rFonts w:ascii="Cambria" w:eastAsia="Cambria" w:hAnsi="Cambria" w:cs="Cambria"/>
        </w:rPr>
        <w:t>Anej</w:t>
      </w:r>
      <w:proofErr w:type="spellEnd"/>
      <w:r w:rsidR="00D77D9A">
        <w:rPr>
          <w:rFonts w:ascii="Cambria" w:eastAsia="Cambria" w:hAnsi="Cambria" w:cs="Cambria"/>
        </w:rPr>
        <w:t xml:space="preserve"> Tomažič</w:t>
      </w:r>
    </w:p>
    <w:p w:rsidR="000C2D74" w:rsidRPr="00EF702A" w:rsidRDefault="00243A33">
      <w:pPr>
        <w:tabs>
          <w:tab w:val="left" w:pos="1418"/>
        </w:tabs>
        <w:spacing w:after="0"/>
        <w:jc w:val="both"/>
        <w:rPr>
          <w:rFonts w:ascii="Cambria" w:eastAsia="Cambria" w:hAnsi="Cambria" w:cs="Cambria"/>
        </w:rPr>
      </w:pPr>
      <w:r w:rsidRPr="00EF702A">
        <w:rPr>
          <w:rFonts w:ascii="Cambria" w:eastAsia="Cambria" w:hAnsi="Cambria" w:cs="Cambria"/>
        </w:rPr>
        <w:tab/>
        <w:t xml:space="preserve">4. b: Lucija </w:t>
      </w:r>
      <w:proofErr w:type="spellStart"/>
      <w:r w:rsidRPr="00EF702A">
        <w:rPr>
          <w:rFonts w:ascii="Cambria" w:eastAsia="Cambria" w:hAnsi="Cambria" w:cs="Cambria"/>
        </w:rPr>
        <w:t>Daolio</w:t>
      </w:r>
      <w:proofErr w:type="spellEnd"/>
      <w:r w:rsidRPr="00EF702A">
        <w:rPr>
          <w:rFonts w:ascii="Cambria" w:eastAsia="Cambria" w:hAnsi="Cambria" w:cs="Cambria"/>
        </w:rPr>
        <w:t xml:space="preserve">, </w:t>
      </w:r>
      <w:r w:rsidR="001A25D9">
        <w:rPr>
          <w:rFonts w:ascii="Cambria" w:eastAsia="Cambria" w:hAnsi="Cambria" w:cs="Cambria"/>
        </w:rPr>
        <w:t xml:space="preserve">Julija </w:t>
      </w:r>
      <w:proofErr w:type="spellStart"/>
      <w:r w:rsidR="001A25D9">
        <w:rPr>
          <w:rFonts w:ascii="Cambria" w:eastAsia="Cambria" w:hAnsi="Cambria" w:cs="Cambria"/>
        </w:rPr>
        <w:t>Jekše</w:t>
      </w:r>
      <w:proofErr w:type="spellEnd"/>
    </w:p>
    <w:p w:rsidR="000C2D74" w:rsidRPr="00EF702A" w:rsidRDefault="00243A33">
      <w:pPr>
        <w:tabs>
          <w:tab w:val="left" w:pos="1418"/>
          <w:tab w:val="left" w:pos="1985"/>
        </w:tabs>
        <w:spacing w:after="0"/>
        <w:jc w:val="both"/>
        <w:rPr>
          <w:rFonts w:ascii="Cambria" w:eastAsia="Cambria" w:hAnsi="Cambria" w:cs="Cambria"/>
        </w:rPr>
      </w:pPr>
      <w:r w:rsidRPr="00EF702A">
        <w:rPr>
          <w:rFonts w:ascii="Cambria" w:eastAsia="Cambria" w:hAnsi="Cambria" w:cs="Cambria"/>
        </w:rPr>
        <w:tab/>
        <w:t xml:space="preserve">4. c: </w:t>
      </w:r>
      <w:r w:rsidR="001A25D9">
        <w:rPr>
          <w:rFonts w:ascii="Cambria" w:eastAsia="Cambria" w:hAnsi="Cambria" w:cs="Cambria"/>
        </w:rPr>
        <w:t xml:space="preserve">Matej Turk, Jurij </w:t>
      </w:r>
      <w:proofErr w:type="spellStart"/>
      <w:r w:rsidR="001A25D9">
        <w:rPr>
          <w:rFonts w:ascii="Cambria" w:eastAsia="Cambria" w:hAnsi="Cambria" w:cs="Cambria"/>
        </w:rPr>
        <w:t>Marcos</w:t>
      </w:r>
      <w:proofErr w:type="spellEnd"/>
      <w:r w:rsidR="001A25D9">
        <w:rPr>
          <w:rFonts w:ascii="Cambria" w:eastAsia="Cambria" w:hAnsi="Cambria" w:cs="Cambria"/>
        </w:rPr>
        <w:t xml:space="preserve"> Marc</w:t>
      </w:r>
    </w:p>
    <w:p w:rsidR="000C2D74" w:rsidRPr="003D46B6" w:rsidRDefault="00243A33">
      <w:pPr>
        <w:tabs>
          <w:tab w:val="left" w:pos="1418"/>
          <w:tab w:val="left" w:pos="1985"/>
        </w:tabs>
        <w:spacing w:after="0"/>
        <w:jc w:val="both"/>
        <w:rPr>
          <w:rFonts w:ascii="Cambria" w:eastAsia="Cambria" w:hAnsi="Cambria" w:cs="Cambria"/>
        </w:rPr>
      </w:pPr>
      <w:r w:rsidRPr="003D46B6">
        <w:rPr>
          <w:rFonts w:ascii="Cambria" w:eastAsia="Cambria" w:hAnsi="Cambria" w:cs="Cambria"/>
        </w:rPr>
        <w:t>Mentorica DS:</w:t>
      </w:r>
      <w:r w:rsidRPr="003D46B6">
        <w:rPr>
          <w:rFonts w:ascii="Cambria" w:eastAsia="Cambria" w:hAnsi="Cambria" w:cs="Cambria"/>
        </w:rPr>
        <w:tab/>
        <w:t>Petra Rep</w:t>
      </w:r>
    </w:p>
    <w:p w:rsidR="003D46B6" w:rsidRPr="003D46B6" w:rsidRDefault="001A25D9" w:rsidP="003D46B6">
      <w:pPr>
        <w:tabs>
          <w:tab w:val="left" w:pos="1418"/>
          <w:tab w:val="left" w:pos="1985"/>
        </w:tabs>
        <w:jc w:val="both"/>
        <w:rPr>
          <w:rFonts w:asciiTheme="majorHAnsi" w:hAnsiTheme="majorHAnsi"/>
        </w:rPr>
      </w:pPr>
      <w:r>
        <w:rPr>
          <w:rFonts w:asciiTheme="majorHAnsi" w:hAnsiTheme="majorHAnsi"/>
          <w:bCs/>
        </w:rPr>
        <w:t xml:space="preserve">Ostali prisotni: </w:t>
      </w:r>
      <w:r w:rsidR="003D46B6">
        <w:rPr>
          <w:rFonts w:asciiTheme="majorHAnsi" w:hAnsiTheme="majorHAnsi"/>
          <w:bCs/>
        </w:rPr>
        <w:t>Filip Petrovič</w:t>
      </w:r>
    </w:p>
    <w:p w:rsidR="000C2D74" w:rsidRPr="00EF702A" w:rsidRDefault="000C2D74">
      <w:pPr>
        <w:tabs>
          <w:tab w:val="left" w:pos="1418"/>
          <w:tab w:val="left" w:pos="1985"/>
        </w:tabs>
        <w:spacing w:after="0"/>
        <w:jc w:val="both"/>
        <w:rPr>
          <w:rFonts w:ascii="Cambria" w:eastAsia="Cambria" w:hAnsi="Cambria" w:cs="Cambria"/>
        </w:rPr>
      </w:pPr>
    </w:p>
    <w:p w:rsidR="000C2D74" w:rsidRPr="00EF702A" w:rsidRDefault="00243A33">
      <w:pPr>
        <w:tabs>
          <w:tab w:val="left" w:pos="1418"/>
          <w:tab w:val="left" w:pos="1985"/>
        </w:tabs>
        <w:spacing w:after="0"/>
        <w:jc w:val="both"/>
        <w:rPr>
          <w:rFonts w:ascii="Cambria" w:eastAsia="Cambria" w:hAnsi="Cambria" w:cs="Cambria"/>
          <w:b/>
        </w:rPr>
      </w:pPr>
      <w:r w:rsidRPr="00EF702A">
        <w:rPr>
          <w:rFonts w:ascii="Cambria" w:eastAsia="Cambria" w:hAnsi="Cambria" w:cs="Cambria"/>
          <w:b/>
        </w:rPr>
        <w:t>DNEVNI RED</w:t>
      </w:r>
    </w:p>
    <w:p w:rsidR="00B31A06" w:rsidRPr="00B31A06" w:rsidRDefault="00B31A06" w:rsidP="00B31A06">
      <w:pPr>
        <w:tabs>
          <w:tab w:val="left" w:pos="1418"/>
          <w:tab w:val="left" w:pos="1985"/>
        </w:tabs>
        <w:spacing w:after="0"/>
        <w:contextualSpacing/>
        <w:jc w:val="both"/>
        <w:rPr>
          <w:rFonts w:asciiTheme="majorHAnsi" w:hAnsiTheme="majorHAnsi" w:cstheme="minorBidi"/>
        </w:rPr>
      </w:pPr>
      <w:r w:rsidRPr="00B31A06">
        <w:rPr>
          <w:rFonts w:asciiTheme="majorHAnsi" w:hAnsiTheme="majorHAnsi" w:cstheme="minorBidi"/>
        </w:rPr>
        <w:t>Predsedstvo DS je predlagalo naslednji dnevni red:</w:t>
      </w:r>
    </w:p>
    <w:p w:rsidR="00F14F3C" w:rsidRDefault="00B31A06" w:rsidP="00A0709C">
      <w:pPr>
        <w:numPr>
          <w:ilvl w:val="0"/>
          <w:numId w:val="2"/>
        </w:numPr>
        <w:tabs>
          <w:tab w:val="left" w:pos="1418"/>
          <w:tab w:val="left" w:pos="1985"/>
        </w:tabs>
        <w:contextualSpacing/>
        <w:jc w:val="both"/>
        <w:rPr>
          <w:rFonts w:asciiTheme="majorHAnsi" w:hAnsiTheme="majorHAnsi" w:cstheme="minorBidi"/>
        </w:rPr>
      </w:pPr>
      <w:bookmarkStart w:id="0" w:name="_Hlk20157249"/>
      <w:r w:rsidRPr="00B31A06">
        <w:rPr>
          <w:rFonts w:asciiTheme="majorHAnsi" w:hAnsiTheme="majorHAnsi" w:cstheme="minorBidi"/>
        </w:rPr>
        <w:t>Potrditev dnevnega reda in</w:t>
      </w:r>
      <w:bookmarkStart w:id="1" w:name="_Hlk20157441"/>
      <w:bookmarkEnd w:id="0"/>
      <w:r w:rsidRPr="00B31A06">
        <w:rPr>
          <w:rFonts w:asciiTheme="majorHAnsi" w:hAnsiTheme="majorHAnsi" w:cstheme="minorBidi"/>
        </w:rPr>
        <w:t xml:space="preserve"> pregled zapisnika prejšnje seje</w:t>
      </w:r>
      <w:bookmarkEnd w:id="1"/>
    </w:p>
    <w:p w:rsidR="00A0709C" w:rsidRPr="00A0709C" w:rsidRDefault="00A0709C" w:rsidP="00A0709C">
      <w:pPr>
        <w:numPr>
          <w:ilvl w:val="0"/>
          <w:numId w:val="2"/>
        </w:numPr>
        <w:tabs>
          <w:tab w:val="left" w:pos="1418"/>
          <w:tab w:val="left" w:pos="1985"/>
        </w:tabs>
        <w:contextualSpacing/>
        <w:jc w:val="both"/>
        <w:rPr>
          <w:rFonts w:asciiTheme="majorHAnsi" w:hAnsiTheme="majorHAnsi" w:cstheme="minorBidi"/>
        </w:rPr>
      </w:pPr>
      <w:r w:rsidRPr="00A0709C">
        <w:rPr>
          <w:rFonts w:asciiTheme="majorHAnsi" w:hAnsiTheme="majorHAnsi" w:cstheme="minorBidi"/>
        </w:rPr>
        <w:t xml:space="preserve">Poročilo o </w:t>
      </w:r>
      <w:proofErr w:type="spellStart"/>
      <w:r w:rsidRPr="00A0709C">
        <w:rPr>
          <w:rFonts w:asciiTheme="majorHAnsi" w:hAnsiTheme="majorHAnsi" w:cstheme="minorBidi"/>
        </w:rPr>
        <w:t>medrazrednem</w:t>
      </w:r>
      <w:proofErr w:type="spellEnd"/>
      <w:r w:rsidRPr="00A0709C">
        <w:rPr>
          <w:rFonts w:asciiTheme="majorHAnsi" w:hAnsiTheme="majorHAnsi" w:cstheme="minorBidi"/>
        </w:rPr>
        <w:t xml:space="preserve"> turnirju v košarki</w:t>
      </w:r>
    </w:p>
    <w:p w:rsidR="00A0709C" w:rsidRDefault="00A0709C" w:rsidP="00A0709C">
      <w:pPr>
        <w:numPr>
          <w:ilvl w:val="0"/>
          <w:numId w:val="2"/>
        </w:numPr>
        <w:tabs>
          <w:tab w:val="left" w:pos="1418"/>
          <w:tab w:val="left" w:pos="1985"/>
        </w:tabs>
        <w:contextualSpacing/>
        <w:jc w:val="both"/>
        <w:rPr>
          <w:rFonts w:asciiTheme="majorHAnsi" w:hAnsiTheme="majorHAnsi" w:cstheme="minorBidi"/>
        </w:rPr>
      </w:pPr>
      <w:r>
        <w:rPr>
          <w:rFonts w:asciiTheme="majorHAnsi" w:hAnsiTheme="majorHAnsi" w:cstheme="minorBidi"/>
        </w:rPr>
        <w:t>Škofijski material</w:t>
      </w:r>
    </w:p>
    <w:p w:rsidR="00A0709C" w:rsidRDefault="00A0709C" w:rsidP="00A0709C">
      <w:pPr>
        <w:numPr>
          <w:ilvl w:val="0"/>
          <w:numId w:val="2"/>
        </w:numPr>
        <w:tabs>
          <w:tab w:val="left" w:pos="1418"/>
          <w:tab w:val="left" w:pos="1985"/>
        </w:tabs>
        <w:contextualSpacing/>
        <w:jc w:val="both"/>
        <w:rPr>
          <w:rFonts w:asciiTheme="majorHAnsi" w:hAnsiTheme="majorHAnsi" w:cstheme="minorBidi"/>
        </w:rPr>
      </w:pPr>
      <w:r w:rsidRPr="00A0709C">
        <w:rPr>
          <w:rFonts w:asciiTheme="majorHAnsi" w:hAnsiTheme="majorHAnsi" w:cstheme="minorBidi"/>
        </w:rPr>
        <w:t xml:space="preserve">Predstavitev DS na informativnem dnevu                  </w:t>
      </w:r>
    </w:p>
    <w:p w:rsidR="00F14F3C" w:rsidRPr="00A0709C" w:rsidRDefault="00A0709C" w:rsidP="00A0709C">
      <w:pPr>
        <w:numPr>
          <w:ilvl w:val="0"/>
          <w:numId w:val="2"/>
        </w:numPr>
        <w:tabs>
          <w:tab w:val="left" w:pos="1418"/>
          <w:tab w:val="left" w:pos="1985"/>
        </w:tabs>
        <w:contextualSpacing/>
        <w:jc w:val="both"/>
        <w:rPr>
          <w:rFonts w:asciiTheme="majorHAnsi" w:hAnsiTheme="majorHAnsi" w:cstheme="minorBidi"/>
        </w:rPr>
      </w:pPr>
      <w:r w:rsidRPr="00A0709C">
        <w:rPr>
          <w:rFonts w:ascii="Cambria" w:eastAsia="Cambria" w:hAnsi="Cambria" w:cs="Cambria"/>
        </w:rPr>
        <w:t>Seja DOS</w:t>
      </w:r>
      <w:r w:rsidRPr="00A0709C">
        <w:rPr>
          <w:rFonts w:asciiTheme="majorHAnsi" w:hAnsiTheme="majorHAnsi" w:cstheme="minorBidi"/>
        </w:rPr>
        <w:t xml:space="preserve">                                                                                  </w:t>
      </w:r>
    </w:p>
    <w:p w:rsidR="00EF702A" w:rsidRPr="008D7ABB" w:rsidRDefault="003D46B6" w:rsidP="008D7ABB">
      <w:pPr>
        <w:numPr>
          <w:ilvl w:val="0"/>
          <w:numId w:val="2"/>
        </w:numPr>
        <w:tabs>
          <w:tab w:val="left" w:pos="1418"/>
          <w:tab w:val="left" w:pos="1985"/>
        </w:tabs>
        <w:contextualSpacing/>
        <w:jc w:val="both"/>
        <w:rPr>
          <w:rFonts w:asciiTheme="majorHAnsi" w:hAnsiTheme="majorHAnsi" w:cstheme="minorBidi"/>
        </w:rPr>
      </w:pPr>
      <w:r>
        <w:rPr>
          <w:rFonts w:asciiTheme="majorHAnsi" w:hAnsiTheme="majorHAnsi" w:cstheme="minorBidi"/>
        </w:rPr>
        <w:t>Razno</w:t>
      </w:r>
    </w:p>
    <w:p w:rsidR="000C2D74" w:rsidRPr="00EF702A" w:rsidRDefault="00243A33" w:rsidP="00774999">
      <w:pPr>
        <w:tabs>
          <w:tab w:val="left" w:pos="1418"/>
          <w:tab w:val="left" w:pos="1985"/>
        </w:tabs>
        <w:spacing w:after="0"/>
        <w:jc w:val="both"/>
        <w:rPr>
          <w:rFonts w:ascii="Cambria" w:eastAsia="Cambria" w:hAnsi="Cambria" w:cs="Cambria"/>
          <w:b/>
        </w:rPr>
      </w:pPr>
      <w:r w:rsidRPr="00EF702A">
        <w:rPr>
          <w:rFonts w:ascii="Cambria" w:eastAsia="Cambria" w:hAnsi="Cambria" w:cs="Cambria"/>
          <w:b/>
        </w:rPr>
        <w:t>OPIS</w:t>
      </w:r>
    </w:p>
    <w:p w:rsidR="000C2D74" w:rsidRPr="00EF702A" w:rsidRDefault="00243A33">
      <w:pPr>
        <w:tabs>
          <w:tab w:val="left" w:pos="1418"/>
          <w:tab w:val="left" w:pos="1985"/>
        </w:tabs>
        <w:spacing w:after="0"/>
        <w:rPr>
          <w:rFonts w:ascii="Cambria" w:eastAsia="Cambria" w:hAnsi="Cambria" w:cs="Cambria"/>
          <w:b/>
        </w:rPr>
      </w:pPr>
      <w:r w:rsidRPr="00EF702A">
        <w:rPr>
          <w:rFonts w:ascii="Cambria" w:eastAsia="Cambria" w:hAnsi="Cambria" w:cs="Cambria"/>
          <w:b/>
        </w:rPr>
        <w:t>K točki 1: Potrditev dnevnega reda in pregled zapisnika prejšnje seje</w:t>
      </w:r>
    </w:p>
    <w:p w:rsidR="00F14F3C" w:rsidRDefault="00F14F3C">
      <w:pPr>
        <w:tabs>
          <w:tab w:val="left" w:pos="1418"/>
          <w:tab w:val="left" w:pos="1985"/>
        </w:tabs>
        <w:spacing w:after="0"/>
        <w:rPr>
          <w:rFonts w:ascii="Cambria" w:eastAsia="Cambria" w:hAnsi="Cambria" w:cs="Cambria"/>
        </w:rPr>
      </w:pPr>
      <w:r>
        <w:rPr>
          <w:rFonts w:ascii="Cambria" w:eastAsia="Cambria" w:hAnsi="Cambria" w:cs="Cambria"/>
        </w:rPr>
        <w:t>Parlament DS Škofijske gimnazije Vipava je soglasno potrdil dnevni red, ki je bil predlagan s strani predsedstva. Med pregledom zapisnika prejšnje seje je g</w:t>
      </w:r>
      <w:r w:rsidR="00B31A06" w:rsidRPr="00EF702A">
        <w:rPr>
          <w:rFonts w:ascii="Cambria" w:eastAsia="Cambria" w:hAnsi="Cambria" w:cs="Cambria"/>
        </w:rPr>
        <w:t xml:space="preserve">ospa Petra Rep </w:t>
      </w:r>
      <w:r>
        <w:rPr>
          <w:rFonts w:ascii="Cambria" w:eastAsia="Cambria" w:hAnsi="Cambria" w:cs="Cambria"/>
        </w:rPr>
        <w:t>poudarila, da</w:t>
      </w:r>
      <w:r w:rsidR="00FC3E6B">
        <w:rPr>
          <w:rFonts w:ascii="Cambria" w:eastAsia="Cambria" w:hAnsi="Cambria" w:cs="Cambria"/>
        </w:rPr>
        <w:t xml:space="preserve"> je pomembno, da se zapisnike </w:t>
      </w:r>
      <w:r>
        <w:rPr>
          <w:rFonts w:ascii="Cambria" w:eastAsia="Cambria" w:hAnsi="Cambria" w:cs="Cambria"/>
        </w:rPr>
        <w:t>sej čim</w:t>
      </w:r>
      <w:r w:rsidR="00FC3E6B">
        <w:rPr>
          <w:rFonts w:ascii="Cambria" w:eastAsia="Cambria" w:hAnsi="Cambria" w:cs="Cambria"/>
        </w:rPr>
        <w:t xml:space="preserve"> </w:t>
      </w:r>
      <w:r>
        <w:rPr>
          <w:rFonts w:ascii="Cambria" w:eastAsia="Cambria" w:hAnsi="Cambria" w:cs="Cambria"/>
        </w:rPr>
        <w:t>prej izda in razdeli po razredih. Drugih pripomb s strani predstavnikov ni bilo.</w:t>
      </w:r>
    </w:p>
    <w:p w:rsidR="000C2D74" w:rsidRPr="00EF702A" w:rsidRDefault="00F70B1F">
      <w:pPr>
        <w:tabs>
          <w:tab w:val="left" w:pos="1418"/>
          <w:tab w:val="left" w:pos="1985"/>
        </w:tabs>
        <w:spacing w:after="0"/>
        <w:rPr>
          <w:rFonts w:ascii="Cambria" w:eastAsia="Cambria" w:hAnsi="Cambria" w:cs="Cambria"/>
          <w:u w:val="single"/>
        </w:rPr>
      </w:pPr>
      <w:r>
        <w:rPr>
          <w:rFonts w:ascii="Cambria" w:eastAsia="Cambria" w:hAnsi="Cambria" w:cs="Cambria"/>
          <w:u w:val="single"/>
        </w:rPr>
        <w:t>SKLEP: Parlament DS ŠGV potrdi</w:t>
      </w:r>
      <w:r w:rsidR="00243A33" w:rsidRPr="00EF702A">
        <w:rPr>
          <w:rFonts w:ascii="Cambria" w:eastAsia="Cambria" w:hAnsi="Cambria" w:cs="Cambria"/>
          <w:u w:val="single"/>
        </w:rPr>
        <w:t xml:space="preserve"> dnevni red te seje ter zapisnik prejšnje seje.</w:t>
      </w:r>
    </w:p>
    <w:p w:rsidR="000C2D74" w:rsidRPr="00EF702A" w:rsidRDefault="000C2D74">
      <w:pPr>
        <w:tabs>
          <w:tab w:val="left" w:pos="1418"/>
          <w:tab w:val="left" w:pos="1985"/>
        </w:tabs>
        <w:spacing w:after="0"/>
        <w:rPr>
          <w:rFonts w:ascii="Cambria" w:eastAsia="Cambria" w:hAnsi="Cambria" w:cs="Cambria"/>
        </w:rPr>
      </w:pPr>
    </w:p>
    <w:p w:rsidR="000C2D74" w:rsidRPr="003A099C" w:rsidRDefault="003A099C">
      <w:pPr>
        <w:tabs>
          <w:tab w:val="left" w:pos="1418"/>
          <w:tab w:val="left" w:pos="1985"/>
        </w:tabs>
        <w:spacing w:after="0"/>
        <w:rPr>
          <w:rFonts w:ascii="Cambria" w:eastAsia="Cambria" w:hAnsi="Cambria" w:cs="Cambria"/>
          <w:b/>
        </w:rPr>
      </w:pPr>
      <w:r>
        <w:rPr>
          <w:rFonts w:ascii="Cambria" w:eastAsia="Cambria" w:hAnsi="Cambria" w:cs="Cambria"/>
          <w:b/>
        </w:rPr>
        <w:t xml:space="preserve">K točki 2: </w:t>
      </w:r>
      <w:r w:rsidRPr="003A099C">
        <w:rPr>
          <w:rFonts w:ascii="Cambria" w:eastAsia="Cambria" w:hAnsi="Cambria" w:cs="Cambria"/>
          <w:b/>
        </w:rPr>
        <w:t xml:space="preserve">Poročilo o </w:t>
      </w:r>
      <w:proofErr w:type="spellStart"/>
      <w:r w:rsidRPr="003A099C">
        <w:rPr>
          <w:rFonts w:ascii="Cambria" w:eastAsia="Cambria" w:hAnsi="Cambria" w:cs="Cambria"/>
          <w:b/>
        </w:rPr>
        <w:t>medrazrednem</w:t>
      </w:r>
      <w:proofErr w:type="spellEnd"/>
      <w:r w:rsidRPr="003A099C">
        <w:rPr>
          <w:rFonts w:ascii="Cambria" w:eastAsia="Cambria" w:hAnsi="Cambria" w:cs="Cambria"/>
          <w:b/>
        </w:rPr>
        <w:t xml:space="preserve"> turnirju v </w:t>
      </w:r>
      <w:r w:rsidR="00F14F3C">
        <w:rPr>
          <w:rFonts w:ascii="Cambria" w:eastAsia="Cambria" w:hAnsi="Cambria" w:cs="Cambria"/>
          <w:b/>
        </w:rPr>
        <w:t>košarki</w:t>
      </w:r>
    </w:p>
    <w:p w:rsidR="008D7ABB" w:rsidRPr="00A65B0E" w:rsidRDefault="00C24736">
      <w:pPr>
        <w:tabs>
          <w:tab w:val="left" w:pos="1418"/>
          <w:tab w:val="left" w:pos="1985"/>
        </w:tabs>
        <w:rPr>
          <w:rFonts w:ascii="Cambria" w:eastAsia="Cambria" w:hAnsi="Cambria" w:cs="Cambria"/>
        </w:rPr>
      </w:pPr>
      <w:bookmarkStart w:id="2" w:name="_30j0zll" w:colFirst="0" w:colLast="0"/>
      <w:bookmarkEnd w:id="2"/>
      <w:r>
        <w:rPr>
          <w:rFonts w:ascii="Cambria" w:eastAsia="Cambria" w:hAnsi="Cambria" w:cs="Cambria"/>
        </w:rPr>
        <w:t xml:space="preserve">Organizator </w:t>
      </w:r>
      <w:r w:rsidR="00F14F3C">
        <w:rPr>
          <w:rFonts w:ascii="Cambria" w:eastAsia="Cambria" w:hAnsi="Cambria" w:cs="Cambria"/>
        </w:rPr>
        <w:t>Filip Petrovič (3. b</w:t>
      </w:r>
      <w:r>
        <w:rPr>
          <w:rFonts w:ascii="Cambria" w:eastAsia="Cambria" w:hAnsi="Cambria" w:cs="Cambria"/>
        </w:rPr>
        <w:t xml:space="preserve">) je </w:t>
      </w:r>
      <w:r w:rsidR="00A65B0E">
        <w:rPr>
          <w:rFonts w:ascii="Cambria" w:eastAsia="Cambria" w:hAnsi="Cambria" w:cs="Cambria"/>
        </w:rPr>
        <w:t xml:space="preserve">povzel, da </w:t>
      </w:r>
      <w:r w:rsidR="00F14F3C">
        <w:rPr>
          <w:rFonts w:ascii="Cambria" w:eastAsia="Cambria" w:hAnsi="Cambria" w:cs="Cambria"/>
        </w:rPr>
        <w:t>bodo do kon</w:t>
      </w:r>
      <w:r w:rsidR="008D7ABB">
        <w:rPr>
          <w:rFonts w:ascii="Cambria" w:eastAsia="Cambria" w:hAnsi="Cambria" w:cs="Cambria"/>
        </w:rPr>
        <w:t>c</w:t>
      </w:r>
      <w:r w:rsidR="00A65B0E">
        <w:rPr>
          <w:rFonts w:ascii="Cambria" w:eastAsia="Cambria" w:hAnsi="Cambria" w:cs="Cambria"/>
        </w:rPr>
        <w:t xml:space="preserve">a februarja izpeljali </w:t>
      </w:r>
      <w:r w:rsidR="00F14F3C">
        <w:rPr>
          <w:rFonts w:ascii="Cambria" w:eastAsia="Cambria" w:hAnsi="Cambria" w:cs="Cambria"/>
        </w:rPr>
        <w:t>vse tekme četrtfinala. Po zimskih počitn</w:t>
      </w:r>
      <w:r w:rsidR="00914B83">
        <w:rPr>
          <w:rFonts w:ascii="Cambria" w:eastAsia="Cambria" w:hAnsi="Cambria" w:cs="Cambria"/>
        </w:rPr>
        <w:t xml:space="preserve">icah bo odigranih še 7 tekem do konca turnirja. Mentorica DS Petra Rep je ob tem podala predlog, da se tekme ob petkih ne bi več igrale, saj bi dijaki tako imeli dovolj časa za malico v času skrajšanega odmora. </w:t>
      </w:r>
      <w:r w:rsidR="00914B83" w:rsidRPr="00F5235F">
        <w:rPr>
          <w:rFonts w:ascii="Cambria" w:eastAsia="Cambria" w:hAnsi="Cambria" w:cs="Cambria"/>
        </w:rPr>
        <w:t>Turnir iz odbojke ne bo organiziran, predvsem zaradi maturantov in prihajajočega spomladanskega maturitetnega obdobja</w:t>
      </w:r>
      <w:r w:rsidR="00914B83">
        <w:rPr>
          <w:rFonts w:ascii="Cambria" w:eastAsia="Cambria" w:hAnsi="Cambria" w:cs="Cambria"/>
        </w:rPr>
        <w:t>.</w:t>
      </w:r>
      <w:r w:rsidR="00A65B0E">
        <w:rPr>
          <w:rFonts w:ascii="Cambria" w:eastAsia="Cambria" w:hAnsi="Cambria" w:cs="Cambria"/>
        </w:rPr>
        <w:br/>
      </w:r>
      <w:r w:rsidR="00914B83" w:rsidRPr="00F5235F">
        <w:rPr>
          <w:rFonts w:ascii="Cambria" w:eastAsia="Cambria" w:hAnsi="Cambria" w:cs="Cambria"/>
          <w:u w:val="single"/>
        </w:rPr>
        <w:t>S</w:t>
      </w:r>
      <w:r w:rsidR="00F5235F">
        <w:rPr>
          <w:rFonts w:ascii="Cambria" w:eastAsia="Cambria" w:hAnsi="Cambria" w:cs="Cambria"/>
          <w:u w:val="single"/>
        </w:rPr>
        <w:t>KLEP</w:t>
      </w:r>
      <w:r w:rsidR="00914B83" w:rsidRPr="00F5235F">
        <w:rPr>
          <w:rFonts w:ascii="Cambria" w:eastAsia="Cambria" w:hAnsi="Cambria" w:cs="Cambria"/>
          <w:u w:val="single"/>
        </w:rPr>
        <w:t>: Predstavniki poročajte o tej točki v razredu.</w:t>
      </w:r>
    </w:p>
    <w:p w:rsidR="00F5235F" w:rsidRDefault="009D1F2C" w:rsidP="00F5235F">
      <w:pPr>
        <w:tabs>
          <w:tab w:val="left" w:pos="1418"/>
          <w:tab w:val="left" w:pos="1985"/>
        </w:tabs>
        <w:rPr>
          <w:rFonts w:ascii="Cambria" w:eastAsia="Cambria" w:hAnsi="Cambria" w:cs="Cambria"/>
          <w:u w:val="single"/>
        </w:rPr>
      </w:pPr>
      <w:r>
        <w:rPr>
          <w:rFonts w:ascii="Cambria" w:eastAsia="Cambria" w:hAnsi="Cambria" w:cs="Cambria"/>
          <w:b/>
        </w:rPr>
        <w:lastRenderedPageBreak/>
        <w:t xml:space="preserve">K točki 3: </w:t>
      </w:r>
      <w:r w:rsidR="00914B83">
        <w:rPr>
          <w:rFonts w:ascii="Cambria" w:eastAsia="Cambria" w:hAnsi="Cambria" w:cs="Cambria"/>
          <w:b/>
        </w:rPr>
        <w:t xml:space="preserve">Škofijski material                                                                                                                    </w:t>
      </w:r>
      <w:r w:rsidR="00243A33" w:rsidRPr="00EF702A">
        <w:rPr>
          <w:rFonts w:ascii="Cambria" w:eastAsia="Cambria" w:hAnsi="Cambria" w:cs="Cambria"/>
        </w:rPr>
        <w:t>Predse</w:t>
      </w:r>
      <w:r w:rsidR="00F5235F">
        <w:rPr>
          <w:rFonts w:ascii="Cambria" w:eastAsia="Cambria" w:hAnsi="Cambria" w:cs="Cambria"/>
        </w:rPr>
        <w:t xml:space="preserve">dnik DS </w:t>
      </w:r>
      <w:r w:rsidR="00243A33" w:rsidRPr="009D1F2C">
        <w:rPr>
          <w:rFonts w:ascii="Cambria" w:eastAsia="Cambria" w:hAnsi="Cambria" w:cs="Cambria"/>
        </w:rPr>
        <w:t>je p</w:t>
      </w:r>
      <w:r w:rsidR="00F5235F">
        <w:rPr>
          <w:rFonts w:ascii="Cambria" w:eastAsia="Cambria" w:hAnsi="Cambria" w:cs="Cambria"/>
        </w:rPr>
        <w:t>ovedal</w:t>
      </w:r>
      <w:r w:rsidR="00243A33" w:rsidRPr="009D1F2C">
        <w:rPr>
          <w:rFonts w:ascii="Cambria" w:eastAsia="Cambria" w:hAnsi="Cambria" w:cs="Cambria"/>
        </w:rPr>
        <w:t xml:space="preserve">, </w:t>
      </w:r>
      <w:r w:rsidR="00F5235F">
        <w:rPr>
          <w:rFonts w:ascii="Cambria" w:eastAsia="Cambria" w:hAnsi="Cambria" w:cs="Cambria"/>
        </w:rPr>
        <w:t>da je DS za Škofijske majice prejela 67 naročil. Tisk bo izpeljan v kratkem, majice pa bodo nato razdeljene po razredi</w:t>
      </w:r>
      <w:r w:rsidR="00A65B0E">
        <w:rPr>
          <w:rFonts w:ascii="Cambria" w:eastAsia="Cambria" w:hAnsi="Cambria" w:cs="Cambria"/>
        </w:rPr>
        <w:t xml:space="preserve">h. Predsednik je še dodal, da </w:t>
      </w:r>
      <w:r w:rsidR="00F5235F">
        <w:rPr>
          <w:rFonts w:ascii="Cambria" w:eastAsia="Cambria" w:hAnsi="Cambria" w:cs="Cambria"/>
        </w:rPr>
        <w:t>iščejo tudi najb</w:t>
      </w:r>
      <w:r w:rsidR="008D7ABB">
        <w:rPr>
          <w:rFonts w:ascii="Cambria" w:eastAsia="Cambria" w:hAnsi="Cambria" w:cs="Cambria"/>
        </w:rPr>
        <w:t>olj ugodne ponudbe za izdelavo š</w:t>
      </w:r>
      <w:r w:rsidR="00F5235F">
        <w:rPr>
          <w:rFonts w:ascii="Cambria" w:eastAsia="Cambria" w:hAnsi="Cambria" w:cs="Cambria"/>
        </w:rPr>
        <w:t xml:space="preserve">kofijskih flašk – stopil je v stik s podjetjem iz Kamnika, ki je flaške izdelovalo tudi za večja podjetja in </w:t>
      </w:r>
      <w:r w:rsidR="00A65B0E">
        <w:rPr>
          <w:rFonts w:ascii="Cambria" w:eastAsia="Cambria" w:hAnsi="Cambria" w:cs="Cambria"/>
        </w:rPr>
        <w:t>ustanove. Cena steklenih 0, 5 l</w:t>
      </w:r>
      <w:r w:rsidR="00F5235F">
        <w:rPr>
          <w:rFonts w:ascii="Cambria" w:eastAsia="Cambria" w:hAnsi="Cambria" w:cs="Cambria"/>
        </w:rPr>
        <w:t xml:space="preserve"> </w:t>
      </w:r>
      <w:proofErr w:type="spellStart"/>
      <w:r w:rsidR="00F5235F">
        <w:rPr>
          <w:rFonts w:ascii="Cambria" w:eastAsia="Cambria" w:hAnsi="Cambria" w:cs="Cambria"/>
        </w:rPr>
        <w:t>flašk</w:t>
      </w:r>
      <w:proofErr w:type="spellEnd"/>
      <w:r w:rsidR="00F5235F">
        <w:rPr>
          <w:rFonts w:ascii="Cambria" w:eastAsia="Cambria" w:hAnsi="Cambria" w:cs="Cambria"/>
        </w:rPr>
        <w:t xml:space="preserve"> z »nogavičko« bo od 6 – 8 €. S strani mentorice je bil</w:t>
      </w:r>
      <w:r w:rsidR="00587900">
        <w:rPr>
          <w:rFonts w:ascii="Cambria" w:eastAsia="Cambria" w:hAnsi="Cambria" w:cs="Cambria"/>
        </w:rPr>
        <w:t xml:space="preserve"> podan predlog, da bi za motiv, </w:t>
      </w:r>
      <w:r w:rsidR="00F5235F">
        <w:rPr>
          <w:rFonts w:ascii="Cambria" w:eastAsia="Cambria" w:hAnsi="Cambria" w:cs="Cambria"/>
        </w:rPr>
        <w:t>ki bo natisnjen na flaškah, DS organizirala</w:t>
      </w:r>
      <w:r w:rsidR="007C4B76">
        <w:rPr>
          <w:rFonts w:ascii="Cambria" w:eastAsia="Cambria" w:hAnsi="Cambria" w:cs="Cambria"/>
        </w:rPr>
        <w:t xml:space="preserve"> umetniški</w:t>
      </w:r>
      <w:r w:rsidR="00F5235F">
        <w:rPr>
          <w:rFonts w:ascii="Cambria" w:eastAsia="Cambria" w:hAnsi="Cambria" w:cs="Cambria"/>
        </w:rPr>
        <w:t xml:space="preserve"> natečaj za dijake – podobno kot za dijaške dnevnike septembra. Parlament se je s predlogom strinjal in poudaril, da</w:t>
      </w:r>
      <w:r w:rsidR="007C4B76">
        <w:rPr>
          <w:rFonts w:ascii="Cambria" w:eastAsia="Cambria" w:hAnsi="Cambria" w:cs="Cambria"/>
        </w:rPr>
        <w:t xml:space="preserve"> bi bilo </w:t>
      </w:r>
      <w:r w:rsidR="00F5235F">
        <w:rPr>
          <w:rFonts w:ascii="Cambria" w:eastAsia="Cambria" w:hAnsi="Cambria" w:cs="Cambria"/>
        </w:rPr>
        <w:t xml:space="preserve">natečaj </w:t>
      </w:r>
      <w:r w:rsidR="007C4B76">
        <w:rPr>
          <w:rFonts w:ascii="Cambria" w:eastAsia="Cambria" w:hAnsi="Cambria" w:cs="Cambria"/>
        </w:rPr>
        <w:t>dobro</w:t>
      </w:r>
      <w:r w:rsidR="00F5235F">
        <w:rPr>
          <w:rFonts w:ascii="Cambria" w:eastAsia="Cambria" w:hAnsi="Cambria" w:cs="Cambria"/>
        </w:rPr>
        <w:t xml:space="preserve"> izpeljati čim prej.</w:t>
      </w:r>
      <w:r w:rsidR="00A65B0E">
        <w:rPr>
          <w:rFonts w:ascii="Cambria" w:eastAsia="Cambria" w:hAnsi="Cambria" w:cs="Cambria"/>
        </w:rPr>
        <w:br/>
      </w:r>
      <w:r w:rsidR="00B91053" w:rsidRPr="00D77D9A">
        <w:rPr>
          <w:rFonts w:ascii="Cambria" w:eastAsia="Cambria" w:hAnsi="Cambria" w:cs="Cambria"/>
          <w:u w:val="single"/>
        </w:rPr>
        <w:t xml:space="preserve">SKLEP: </w:t>
      </w:r>
      <w:r w:rsidR="00F5235F" w:rsidRPr="00F5235F">
        <w:rPr>
          <w:rFonts w:ascii="Cambria" w:eastAsia="Cambria" w:hAnsi="Cambria" w:cs="Cambria"/>
          <w:u w:val="single"/>
        </w:rPr>
        <w:t xml:space="preserve">Predstavniki </w:t>
      </w:r>
      <w:r w:rsidR="00F5235F">
        <w:rPr>
          <w:rFonts w:ascii="Cambria" w:eastAsia="Cambria" w:hAnsi="Cambria" w:cs="Cambria"/>
          <w:u w:val="single"/>
        </w:rPr>
        <w:t>p</w:t>
      </w:r>
      <w:r w:rsidR="007C4B76">
        <w:rPr>
          <w:rFonts w:ascii="Cambria" w:eastAsia="Cambria" w:hAnsi="Cambria" w:cs="Cambria"/>
          <w:u w:val="single"/>
        </w:rPr>
        <w:t>oročajte o tej točki v razredu.</w:t>
      </w:r>
    </w:p>
    <w:p w:rsidR="000C2D74" w:rsidRPr="00EF702A" w:rsidRDefault="00B91053">
      <w:pPr>
        <w:tabs>
          <w:tab w:val="left" w:pos="1418"/>
          <w:tab w:val="left" w:pos="1985"/>
        </w:tabs>
        <w:spacing w:after="0"/>
        <w:rPr>
          <w:rFonts w:ascii="Cambria" w:eastAsia="Cambria" w:hAnsi="Cambria" w:cs="Cambria"/>
          <w:b/>
        </w:rPr>
      </w:pPr>
      <w:r>
        <w:rPr>
          <w:rFonts w:ascii="Cambria" w:eastAsia="Cambria" w:hAnsi="Cambria" w:cs="Cambria"/>
          <w:b/>
        </w:rPr>
        <w:t xml:space="preserve">K točki </w:t>
      </w:r>
      <w:r w:rsidR="00D77D9A">
        <w:rPr>
          <w:rFonts w:ascii="Cambria" w:eastAsia="Cambria" w:hAnsi="Cambria" w:cs="Cambria"/>
          <w:b/>
        </w:rPr>
        <w:t>4</w:t>
      </w:r>
      <w:r w:rsidR="00243A33" w:rsidRPr="00EF702A">
        <w:rPr>
          <w:rFonts w:ascii="Cambria" w:eastAsia="Cambria" w:hAnsi="Cambria" w:cs="Cambria"/>
          <w:b/>
        </w:rPr>
        <w:t xml:space="preserve">: </w:t>
      </w:r>
      <w:r w:rsidR="002863C6">
        <w:rPr>
          <w:rFonts w:ascii="Cambria" w:eastAsia="Cambria" w:hAnsi="Cambria" w:cs="Cambria"/>
          <w:b/>
        </w:rPr>
        <w:t>Predstavitev DS na informativnem dnevu</w:t>
      </w:r>
    </w:p>
    <w:p w:rsidR="00BA3922" w:rsidRDefault="002863C6" w:rsidP="002863C6">
      <w:pPr>
        <w:tabs>
          <w:tab w:val="left" w:pos="1418"/>
          <w:tab w:val="left" w:pos="1985"/>
        </w:tabs>
        <w:rPr>
          <w:rFonts w:ascii="Cambria" w:eastAsia="Cambria" w:hAnsi="Cambria" w:cs="Cambria"/>
        </w:rPr>
      </w:pPr>
      <w:r>
        <w:rPr>
          <w:rFonts w:ascii="Cambria" w:eastAsia="Cambria" w:hAnsi="Cambria" w:cs="Cambria"/>
        </w:rPr>
        <w:t xml:space="preserve">Petra Rep, mentorica DS, je navzočim predstavila </w:t>
      </w:r>
      <w:r w:rsidRPr="007C4B76">
        <w:rPr>
          <w:rFonts w:ascii="Cambria" w:eastAsia="Cambria" w:hAnsi="Cambria" w:cs="Cambria"/>
        </w:rPr>
        <w:t xml:space="preserve">vprašanje in pobudo za pripravo </w:t>
      </w:r>
      <w:r>
        <w:rPr>
          <w:rFonts w:ascii="Cambria" w:eastAsia="Cambria" w:hAnsi="Cambria" w:cs="Cambria"/>
        </w:rPr>
        <w:t xml:space="preserve">predstavitve Dijaške skupnosti na informativnem dnevu. Predstavnike razredov je pozvala, naj bodočim dijakom predstavijo šolo </w:t>
      </w:r>
      <w:r w:rsidR="00A65B0E">
        <w:rPr>
          <w:rFonts w:ascii="Cambria" w:eastAsia="Cambria" w:hAnsi="Cambria" w:cs="Cambria"/>
        </w:rPr>
        <w:t xml:space="preserve">v </w:t>
      </w:r>
      <w:r>
        <w:rPr>
          <w:rFonts w:ascii="Cambria" w:eastAsia="Cambria" w:hAnsi="Cambria" w:cs="Cambria"/>
        </w:rPr>
        <w:t>prijetnem vzdušju. Domen Medvešček je predlagal ustanovitev odbora za predstavitev šole na informativnem dnevu. Odbor sestavljajo : Sara Skvarč (1. b), Jon Devetak (1. a), Andraž Dimc (2. a), Luka Štrukelj (2. b)</w:t>
      </w:r>
      <w:r w:rsidR="00A0709C">
        <w:rPr>
          <w:rFonts w:ascii="Cambria" w:eastAsia="Cambria" w:hAnsi="Cambria" w:cs="Cambria"/>
        </w:rPr>
        <w:t xml:space="preserve">, Lana </w:t>
      </w:r>
      <w:proofErr w:type="spellStart"/>
      <w:r w:rsidR="00A0709C">
        <w:rPr>
          <w:rFonts w:ascii="Cambria" w:eastAsia="Cambria" w:hAnsi="Cambria" w:cs="Cambria"/>
        </w:rPr>
        <w:t>Pizzioni</w:t>
      </w:r>
      <w:proofErr w:type="spellEnd"/>
      <w:r w:rsidR="00A0709C">
        <w:rPr>
          <w:rFonts w:ascii="Cambria" w:eastAsia="Cambria" w:hAnsi="Cambria" w:cs="Cambria"/>
        </w:rPr>
        <w:t xml:space="preserve"> (2. c) </w:t>
      </w:r>
      <w:r>
        <w:rPr>
          <w:rFonts w:ascii="Cambria" w:eastAsia="Cambria" w:hAnsi="Cambria" w:cs="Cambria"/>
        </w:rPr>
        <w:t>ter Meta Mrevlje in Domen Medvešček (3. a). Odb</w:t>
      </w:r>
      <w:r w:rsidR="00A65B0E">
        <w:rPr>
          <w:rFonts w:ascii="Cambria" w:eastAsia="Cambria" w:hAnsi="Cambria" w:cs="Cambria"/>
        </w:rPr>
        <w:t xml:space="preserve">or bo zadolžen za predstavitev Dijaške skupnosti na </w:t>
      </w:r>
      <w:r>
        <w:rPr>
          <w:rFonts w:ascii="Cambria" w:eastAsia="Cambria" w:hAnsi="Cambria" w:cs="Cambria"/>
        </w:rPr>
        <w:t>informativnem dnevu, pa t</w:t>
      </w:r>
      <w:r w:rsidR="00BA3922">
        <w:rPr>
          <w:rFonts w:ascii="Cambria" w:eastAsia="Cambria" w:hAnsi="Cambria" w:cs="Cambria"/>
        </w:rPr>
        <w:t xml:space="preserve">udi </w:t>
      </w:r>
      <w:r w:rsidR="008467AF">
        <w:rPr>
          <w:rFonts w:ascii="Cambria" w:eastAsia="Cambria" w:hAnsi="Cambria" w:cs="Cambria"/>
        </w:rPr>
        <w:t xml:space="preserve">za </w:t>
      </w:r>
      <w:r w:rsidR="00BA3922">
        <w:rPr>
          <w:rFonts w:ascii="Cambria" w:eastAsia="Cambria" w:hAnsi="Cambria" w:cs="Cambria"/>
        </w:rPr>
        <w:t xml:space="preserve">preureditev </w:t>
      </w:r>
      <w:r w:rsidR="00A65B0E">
        <w:rPr>
          <w:rFonts w:ascii="Cambria" w:eastAsia="Cambria" w:hAnsi="Cambria" w:cs="Cambria"/>
        </w:rPr>
        <w:t>oglasne deske Dijaške skupnosti.</w:t>
      </w:r>
    </w:p>
    <w:p w:rsidR="006D79A1" w:rsidRDefault="00774999" w:rsidP="009D4AC9">
      <w:pPr>
        <w:tabs>
          <w:tab w:val="left" w:pos="1418"/>
          <w:tab w:val="left" w:pos="1985"/>
        </w:tabs>
        <w:rPr>
          <w:rFonts w:ascii="Cambria" w:eastAsia="Cambria" w:hAnsi="Cambria" w:cs="Cambria"/>
          <w:b/>
        </w:rPr>
      </w:pPr>
      <w:r>
        <w:rPr>
          <w:rFonts w:ascii="Cambria" w:eastAsia="Cambria" w:hAnsi="Cambria" w:cs="Cambria"/>
          <w:b/>
        </w:rPr>
        <w:t>K točki 5</w:t>
      </w:r>
      <w:r w:rsidR="00BA3922">
        <w:rPr>
          <w:rFonts w:ascii="Cambria" w:eastAsia="Cambria" w:hAnsi="Cambria" w:cs="Cambria"/>
          <w:b/>
        </w:rPr>
        <w:t>: Seja DOS</w:t>
      </w:r>
      <w:r w:rsidR="00A65B0E">
        <w:rPr>
          <w:rFonts w:ascii="Cambria" w:eastAsia="Cambria" w:hAnsi="Cambria" w:cs="Cambria"/>
          <w:b/>
        </w:rPr>
        <w:br/>
      </w:r>
      <w:r w:rsidR="009D4AC9">
        <w:rPr>
          <w:rFonts w:ascii="Cambria" w:eastAsia="Cambria" w:hAnsi="Cambria" w:cs="Cambria"/>
        </w:rPr>
        <w:t xml:space="preserve">Podpredsednik DS, </w:t>
      </w:r>
      <w:r w:rsidR="00BA3922" w:rsidRPr="00BA3922">
        <w:rPr>
          <w:rFonts w:ascii="Cambria" w:eastAsia="Cambria" w:hAnsi="Cambria" w:cs="Cambria"/>
        </w:rPr>
        <w:t>Luka Štrukelj</w:t>
      </w:r>
      <w:r w:rsidR="00BA3922">
        <w:rPr>
          <w:rFonts w:ascii="Cambria" w:eastAsia="Cambria" w:hAnsi="Cambria" w:cs="Cambria"/>
        </w:rPr>
        <w:t xml:space="preserve"> (2. b)</w:t>
      </w:r>
      <w:r w:rsidR="009D4AC9">
        <w:rPr>
          <w:rFonts w:ascii="Cambria" w:eastAsia="Cambria" w:hAnsi="Cambria" w:cs="Cambria"/>
        </w:rPr>
        <w:t xml:space="preserve">, </w:t>
      </w:r>
      <w:r w:rsidR="00BA3922">
        <w:rPr>
          <w:rFonts w:ascii="Cambria" w:eastAsia="Cambria" w:hAnsi="Cambria" w:cs="Cambria"/>
        </w:rPr>
        <w:t xml:space="preserve">je </w:t>
      </w:r>
      <w:r w:rsidR="008467AF">
        <w:rPr>
          <w:rFonts w:ascii="Cambria" w:eastAsia="Cambria" w:hAnsi="Cambria" w:cs="Cambria"/>
        </w:rPr>
        <w:t>povzel</w:t>
      </w:r>
      <w:r w:rsidR="00BA3922">
        <w:rPr>
          <w:rFonts w:ascii="Cambria" w:eastAsia="Cambria" w:hAnsi="Cambria" w:cs="Cambria"/>
        </w:rPr>
        <w:t xml:space="preserve"> dogajanje na zadnji seji DOS</w:t>
      </w:r>
      <w:r w:rsidR="00587900">
        <w:rPr>
          <w:rFonts w:ascii="Cambria" w:eastAsia="Cambria" w:hAnsi="Cambria" w:cs="Cambria"/>
        </w:rPr>
        <w:t>-a</w:t>
      </w:r>
      <w:r w:rsidR="00BA3922">
        <w:rPr>
          <w:rFonts w:ascii="Cambria" w:eastAsia="Cambria" w:hAnsi="Cambria" w:cs="Cambria"/>
        </w:rPr>
        <w:t xml:space="preserve">, ki je potekala 22. 1. 2020 v Ljubljani. </w:t>
      </w:r>
      <w:r w:rsidR="008467AF">
        <w:rPr>
          <w:rFonts w:ascii="Cambria" w:eastAsia="Cambria" w:hAnsi="Cambria" w:cs="Cambria"/>
        </w:rPr>
        <w:t>Na kratko je predstavil projekte, ki bodo potekali pod okriljem DOS</w:t>
      </w:r>
      <w:r w:rsidR="006D79A1">
        <w:rPr>
          <w:rFonts w:ascii="Cambria" w:eastAsia="Cambria" w:hAnsi="Cambria" w:cs="Cambria"/>
        </w:rPr>
        <w:t>-a</w:t>
      </w:r>
      <w:r w:rsidR="008467AF">
        <w:rPr>
          <w:rFonts w:ascii="Cambria" w:eastAsia="Cambria" w:hAnsi="Cambria" w:cs="Cambria"/>
        </w:rPr>
        <w:t xml:space="preserve"> v tem letu</w:t>
      </w:r>
      <w:r w:rsidR="006D79A1">
        <w:rPr>
          <w:rFonts w:ascii="Cambria" w:eastAsia="Cambria" w:hAnsi="Cambria" w:cs="Cambria"/>
        </w:rPr>
        <w:t>.</w:t>
      </w:r>
      <w:r w:rsidR="008467AF">
        <w:rPr>
          <w:rFonts w:ascii="Cambria" w:eastAsia="Cambria" w:hAnsi="Cambria" w:cs="Cambria"/>
        </w:rPr>
        <w:t xml:space="preserve"> npr. projekt Matura, regionalno druženje dijakov, izdelava učnega načrta za nov predmet državljanska</w:t>
      </w:r>
      <w:r w:rsidR="008D7ABB">
        <w:rPr>
          <w:rFonts w:ascii="Cambria" w:eastAsia="Cambria" w:hAnsi="Cambria" w:cs="Cambria"/>
        </w:rPr>
        <w:t xml:space="preserve"> vzgoja …</w:t>
      </w:r>
      <w:r w:rsidR="008467AF">
        <w:rPr>
          <w:rFonts w:ascii="Cambria" w:eastAsia="Cambria" w:hAnsi="Cambria" w:cs="Cambria"/>
        </w:rPr>
        <w:t xml:space="preserve"> Navzoče je pozval, naj DOS </w:t>
      </w:r>
      <w:proofErr w:type="spellStart"/>
      <w:r w:rsidR="008467AF">
        <w:rPr>
          <w:rFonts w:ascii="Cambria" w:eastAsia="Cambria" w:hAnsi="Cambria" w:cs="Cambria"/>
        </w:rPr>
        <w:t>kontaktirajo</w:t>
      </w:r>
      <w:proofErr w:type="spellEnd"/>
      <w:r w:rsidR="008467AF">
        <w:rPr>
          <w:rFonts w:ascii="Cambria" w:eastAsia="Cambria" w:hAnsi="Cambria" w:cs="Cambria"/>
        </w:rPr>
        <w:t xml:space="preserve"> prek</w:t>
      </w:r>
      <w:r w:rsidR="006D79A1">
        <w:rPr>
          <w:rFonts w:ascii="Cambria" w:eastAsia="Cambria" w:hAnsi="Cambria" w:cs="Cambria"/>
        </w:rPr>
        <w:t>o</w:t>
      </w:r>
      <w:r w:rsidR="008467AF">
        <w:rPr>
          <w:rFonts w:ascii="Cambria" w:eastAsia="Cambria" w:hAnsi="Cambria" w:cs="Cambria"/>
        </w:rPr>
        <w:t xml:space="preserve"> </w:t>
      </w:r>
      <w:proofErr w:type="spellStart"/>
      <w:r w:rsidR="008467AF">
        <w:rPr>
          <w:rFonts w:ascii="Cambria" w:eastAsia="Cambria" w:hAnsi="Cambria" w:cs="Cambria"/>
        </w:rPr>
        <w:t>Instagrama</w:t>
      </w:r>
      <w:proofErr w:type="spellEnd"/>
      <w:r w:rsidR="008467AF">
        <w:rPr>
          <w:rFonts w:ascii="Cambria" w:eastAsia="Cambria" w:hAnsi="Cambria" w:cs="Cambria"/>
        </w:rPr>
        <w:t xml:space="preserve">, če bi radi sodelovali v katerem </w:t>
      </w:r>
      <w:r w:rsidR="00A0709C">
        <w:rPr>
          <w:rFonts w:ascii="Cambria" w:eastAsia="Cambria" w:hAnsi="Cambria" w:cs="Cambria"/>
        </w:rPr>
        <w:t xml:space="preserve">od </w:t>
      </w:r>
      <w:r w:rsidR="008467AF">
        <w:rPr>
          <w:rFonts w:ascii="Cambria" w:eastAsia="Cambria" w:hAnsi="Cambria" w:cs="Cambria"/>
        </w:rPr>
        <w:t>projekt</w:t>
      </w:r>
      <w:r w:rsidR="00A0709C">
        <w:rPr>
          <w:rFonts w:ascii="Cambria" w:eastAsia="Cambria" w:hAnsi="Cambria" w:cs="Cambria"/>
        </w:rPr>
        <w:t>ov</w:t>
      </w:r>
      <w:r w:rsidR="00E90968">
        <w:rPr>
          <w:rFonts w:ascii="Cambria" w:eastAsia="Cambria" w:hAnsi="Cambria" w:cs="Cambria"/>
        </w:rPr>
        <w:t xml:space="preserve">. </w:t>
      </w:r>
      <w:r w:rsidR="008467AF">
        <w:rPr>
          <w:rFonts w:ascii="Cambria" w:eastAsia="Cambria" w:hAnsi="Cambria" w:cs="Cambria"/>
        </w:rPr>
        <w:t>Sprejet je bil tudi letni delovni načrt</w:t>
      </w:r>
      <w:r w:rsidR="008D7ABB">
        <w:rPr>
          <w:rFonts w:ascii="Cambria" w:eastAsia="Cambria" w:hAnsi="Cambria" w:cs="Cambria"/>
        </w:rPr>
        <w:t xml:space="preserve"> organizacije</w:t>
      </w:r>
      <w:r w:rsidR="008467AF">
        <w:rPr>
          <w:rFonts w:ascii="Cambria" w:eastAsia="Cambria" w:hAnsi="Cambria" w:cs="Cambria"/>
        </w:rPr>
        <w:t xml:space="preserve">. </w:t>
      </w:r>
      <w:r w:rsidR="009D4AC9">
        <w:rPr>
          <w:rFonts w:ascii="Cambria" w:eastAsia="Cambria" w:hAnsi="Cambria" w:cs="Cambria"/>
        </w:rPr>
        <w:t>Podpredsednik DS je zbranim p</w:t>
      </w:r>
      <w:r w:rsidR="008467AF">
        <w:rPr>
          <w:rFonts w:ascii="Cambria" w:eastAsia="Cambria" w:hAnsi="Cambria" w:cs="Cambria"/>
        </w:rPr>
        <w:t>redstavil</w:t>
      </w:r>
      <w:r w:rsidR="009D4AC9">
        <w:rPr>
          <w:rFonts w:ascii="Cambria" w:eastAsia="Cambria" w:hAnsi="Cambria" w:cs="Cambria"/>
        </w:rPr>
        <w:t xml:space="preserve"> še nekatere probleme, na </w:t>
      </w:r>
      <w:r w:rsidR="008467AF">
        <w:rPr>
          <w:rFonts w:ascii="Cambria" w:eastAsia="Cambria" w:hAnsi="Cambria" w:cs="Cambria"/>
        </w:rPr>
        <w:t>kater</w:t>
      </w:r>
      <w:r w:rsidR="008D7ABB">
        <w:rPr>
          <w:rFonts w:ascii="Cambria" w:eastAsia="Cambria" w:hAnsi="Cambria" w:cs="Cambria"/>
        </w:rPr>
        <w:t>e</w:t>
      </w:r>
      <w:r w:rsidR="009D4AC9">
        <w:rPr>
          <w:rFonts w:ascii="Cambria" w:eastAsia="Cambria" w:hAnsi="Cambria" w:cs="Cambria"/>
        </w:rPr>
        <w:t xml:space="preserve"> so</w:t>
      </w:r>
      <w:r w:rsidR="008467AF">
        <w:rPr>
          <w:rFonts w:ascii="Cambria" w:eastAsia="Cambria" w:hAnsi="Cambria" w:cs="Cambria"/>
        </w:rPr>
        <w:t xml:space="preserve"> s</w:t>
      </w:r>
      <w:r w:rsidR="009D4AC9">
        <w:rPr>
          <w:rFonts w:ascii="Cambria" w:eastAsia="Cambria" w:hAnsi="Cambria" w:cs="Cambria"/>
        </w:rPr>
        <w:t xml:space="preserve">e mladi, ki so se seje udeležili, </w:t>
      </w:r>
      <w:r w:rsidR="008D7ABB">
        <w:rPr>
          <w:rFonts w:ascii="Cambria" w:eastAsia="Cambria" w:hAnsi="Cambria" w:cs="Cambria"/>
        </w:rPr>
        <w:t xml:space="preserve">z debato </w:t>
      </w:r>
      <w:r w:rsidR="009D4AC9">
        <w:rPr>
          <w:rFonts w:ascii="Cambria" w:eastAsia="Cambria" w:hAnsi="Cambria" w:cs="Cambria"/>
        </w:rPr>
        <w:t>trudili najti dobre rešitve.</w:t>
      </w:r>
    </w:p>
    <w:p w:rsidR="009D4AC9" w:rsidRDefault="009D4AC9" w:rsidP="009D4AC9">
      <w:pPr>
        <w:tabs>
          <w:tab w:val="left" w:pos="1418"/>
          <w:tab w:val="left" w:pos="1985"/>
        </w:tabs>
        <w:rPr>
          <w:rFonts w:ascii="Cambria" w:eastAsia="Cambria" w:hAnsi="Cambria" w:cs="Cambria"/>
          <w:b/>
        </w:rPr>
      </w:pPr>
      <w:r>
        <w:rPr>
          <w:rFonts w:ascii="Cambria" w:eastAsia="Cambria" w:hAnsi="Cambria" w:cs="Cambria"/>
          <w:b/>
        </w:rPr>
        <w:t>K točki 6: Razno</w:t>
      </w:r>
    </w:p>
    <w:p w:rsidR="000C2D74" w:rsidRPr="00EF702A" w:rsidRDefault="009D4AC9">
      <w:pPr>
        <w:tabs>
          <w:tab w:val="left" w:pos="1418"/>
          <w:tab w:val="left" w:pos="1985"/>
        </w:tabs>
        <w:spacing w:after="0"/>
        <w:jc w:val="both"/>
        <w:rPr>
          <w:rFonts w:ascii="Cambria" w:eastAsia="Cambria" w:hAnsi="Cambria" w:cs="Cambria"/>
          <w:b/>
        </w:rPr>
      </w:pPr>
      <w:r>
        <w:rPr>
          <w:rFonts w:ascii="Cambria" w:eastAsia="Cambria" w:hAnsi="Cambria" w:cs="Cambria"/>
          <w:b/>
        </w:rPr>
        <w:t>Predstavitev študija angleščine in japonologije</w:t>
      </w:r>
    </w:p>
    <w:p w:rsidR="000C2D74" w:rsidRPr="00EF702A" w:rsidRDefault="009D4AC9">
      <w:pPr>
        <w:tabs>
          <w:tab w:val="left" w:pos="1418"/>
          <w:tab w:val="left" w:pos="1985"/>
        </w:tabs>
        <w:spacing w:after="0"/>
        <w:rPr>
          <w:rFonts w:ascii="Cambria" w:eastAsia="Cambria" w:hAnsi="Cambria" w:cs="Cambria"/>
        </w:rPr>
      </w:pPr>
      <w:r>
        <w:rPr>
          <w:rFonts w:ascii="Cambria" w:eastAsia="Cambria" w:hAnsi="Cambria" w:cs="Cambria"/>
        </w:rPr>
        <w:t>Petra Rep je povedala, da je bivši dijak ŠGV pripravljen dijakom predstaviti študij angleščine in japonologije. V kolikor bo zanimanja med dijaki dovolj, bo predstavitev tudi izpeljana.</w:t>
      </w:r>
    </w:p>
    <w:p w:rsidR="00774999" w:rsidRDefault="00774999">
      <w:pPr>
        <w:tabs>
          <w:tab w:val="left" w:pos="1418"/>
          <w:tab w:val="left" w:pos="1985"/>
        </w:tabs>
        <w:spacing w:after="0"/>
        <w:rPr>
          <w:rFonts w:ascii="Cambria" w:eastAsia="Cambria" w:hAnsi="Cambria" w:cs="Cambria"/>
          <w:b/>
        </w:rPr>
      </w:pPr>
      <w:r>
        <w:rPr>
          <w:rFonts w:ascii="Cambria" w:eastAsia="Cambria" w:hAnsi="Cambria" w:cs="Cambria"/>
          <w:b/>
        </w:rPr>
        <w:t>Papir za maturante</w:t>
      </w:r>
    </w:p>
    <w:p w:rsidR="009D4AC9" w:rsidRDefault="009D4AC9" w:rsidP="009D4AC9">
      <w:pPr>
        <w:tabs>
          <w:tab w:val="left" w:pos="1418"/>
          <w:tab w:val="left" w:pos="1985"/>
        </w:tabs>
        <w:spacing w:after="0"/>
        <w:rPr>
          <w:rFonts w:ascii="Cambria" w:eastAsia="Cambria" w:hAnsi="Cambria" w:cs="Cambria"/>
        </w:rPr>
      </w:pPr>
      <w:r>
        <w:rPr>
          <w:rFonts w:ascii="Cambria" w:eastAsia="Cambria" w:hAnsi="Cambria" w:cs="Cambria"/>
        </w:rPr>
        <w:t>Marija De Luisa je navzoče pozvala k nadaljn</w:t>
      </w:r>
      <w:r w:rsidR="00E90968">
        <w:rPr>
          <w:rFonts w:ascii="Cambria" w:eastAsia="Cambria" w:hAnsi="Cambria" w:cs="Cambria"/>
        </w:rPr>
        <w:t>j</w:t>
      </w:r>
      <w:r>
        <w:rPr>
          <w:rFonts w:ascii="Cambria" w:eastAsia="Cambria" w:hAnsi="Cambria" w:cs="Cambria"/>
        </w:rPr>
        <w:t xml:space="preserve">emu </w:t>
      </w:r>
      <w:r w:rsidRPr="009D4AC9">
        <w:rPr>
          <w:rFonts w:ascii="Cambria" w:eastAsia="Cambria" w:hAnsi="Cambria" w:cs="Cambria"/>
        </w:rPr>
        <w:t>zbiranj</w:t>
      </w:r>
      <w:r>
        <w:rPr>
          <w:rFonts w:ascii="Cambria" w:eastAsia="Cambria" w:hAnsi="Cambria" w:cs="Cambria"/>
        </w:rPr>
        <w:t>u starega papirja za kritje stroškov maturantskega plesa.</w:t>
      </w:r>
    </w:p>
    <w:p w:rsidR="009D4AC9" w:rsidRDefault="009D4AC9" w:rsidP="009D4AC9">
      <w:pPr>
        <w:tabs>
          <w:tab w:val="left" w:pos="1418"/>
          <w:tab w:val="left" w:pos="1985"/>
        </w:tabs>
        <w:spacing w:after="0"/>
        <w:rPr>
          <w:rFonts w:ascii="Cambria" w:eastAsia="Cambria" w:hAnsi="Cambria" w:cs="Cambria"/>
          <w:b/>
        </w:rPr>
      </w:pPr>
      <w:r>
        <w:rPr>
          <w:rFonts w:ascii="Cambria" w:eastAsia="Cambria" w:hAnsi="Cambria" w:cs="Cambria"/>
          <w:b/>
        </w:rPr>
        <w:t>Šolska oprema</w:t>
      </w:r>
    </w:p>
    <w:p w:rsidR="00774999" w:rsidRPr="00E47565" w:rsidRDefault="00A0709C">
      <w:pPr>
        <w:tabs>
          <w:tab w:val="left" w:pos="1418"/>
          <w:tab w:val="left" w:pos="1985"/>
        </w:tabs>
        <w:spacing w:after="0"/>
        <w:rPr>
          <w:rFonts w:ascii="Cambria" w:eastAsia="Cambria" w:hAnsi="Cambria" w:cs="Cambria"/>
        </w:rPr>
      </w:pPr>
      <w:r>
        <w:rPr>
          <w:rFonts w:ascii="Cambria" w:eastAsia="Cambria" w:hAnsi="Cambria" w:cs="Cambria"/>
        </w:rPr>
        <w:t xml:space="preserve">Nekaj predstavnikov je izrazilo nejevoljo </w:t>
      </w:r>
      <w:r w:rsidR="006D79A1">
        <w:rPr>
          <w:rFonts w:ascii="Cambria" w:eastAsia="Cambria" w:hAnsi="Cambria" w:cs="Cambria"/>
        </w:rPr>
        <w:t>profesorjev nad počasno delujočimi računalniki</w:t>
      </w:r>
      <w:r>
        <w:rPr>
          <w:rFonts w:ascii="Cambria" w:eastAsia="Cambria" w:hAnsi="Cambria" w:cs="Cambria"/>
        </w:rPr>
        <w:t xml:space="preserve"> in nekaterimi napakami v drugi opremi. Petra Rep je obljubila, da bo </w:t>
      </w:r>
      <w:r w:rsidR="006D79A1">
        <w:rPr>
          <w:rFonts w:ascii="Cambria" w:eastAsia="Cambria" w:hAnsi="Cambria" w:cs="Cambria"/>
        </w:rPr>
        <w:t>pritožbe posredovala naprej, dodala pa, da menjava celotne opreme predstavlja</w:t>
      </w:r>
      <w:r>
        <w:rPr>
          <w:rFonts w:ascii="Cambria" w:eastAsia="Cambria" w:hAnsi="Cambria" w:cs="Cambria"/>
        </w:rPr>
        <w:t xml:space="preserve"> velik strošek za šolo.</w:t>
      </w:r>
    </w:p>
    <w:p w:rsidR="00E47565" w:rsidRDefault="00E47565">
      <w:pPr>
        <w:tabs>
          <w:tab w:val="left" w:pos="1418"/>
          <w:tab w:val="left" w:pos="1985"/>
        </w:tabs>
        <w:spacing w:after="0"/>
        <w:jc w:val="both"/>
        <w:rPr>
          <w:rFonts w:ascii="Cambria" w:eastAsia="Cambria" w:hAnsi="Cambria" w:cs="Cambria"/>
          <w:sz w:val="18"/>
          <w:szCs w:val="18"/>
        </w:rPr>
      </w:pPr>
    </w:p>
    <w:p w:rsidR="008D7ABB" w:rsidRDefault="008D7ABB">
      <w:pPr>
        <w:tabs>
          <w:tab w:val="left" w:pos="1418"/>
          <w:tab w:val="left" w:pos="1985"/>
        </w:tabs>
        <w:spacing w:after="0"/>
        <w:jc w:val="both"/>
        <w:rPr>
          <w:rFonts w:ascii="Cambria" w:eastAsia="Cambria" w:hAnsi="Cambria" w:cs="Cambria"/>
          <w:sz w:val="18"/>
          <w:szCs w:val="18"/>
        </w:rPr>
      </w:pPr>
      <w:bookmarkStart w:id="3" w:name="_GoBack"/>
      <w:bookmarkEnd w:id="3"/>
    </w:p>
    <w:p w:rsidR="00EF702A" w:rsidRDefault="00243A33" w:rsidP="00774999">
      <w:pPr>
        <w:tabs>
          <w:tab w:val="left" w:pos="1418"/>
          <w:tab w:val="left" w:pos="1985"/>
        </w:tabs>
        <w:spacing w:after="0"/>
        <w:jc w:val="both"/>
        <w:rPr>
          <w:rFonts w:ascii="Cambria" w:eastAsia="Cambria" w:hAnsi="Cambria" w:cs="Cambria"/>
          <w:sz w:val="18"/>
          <w:szCs w:val="18"/>
        </w:rPr>
      </w:pPr>
      <w:r>
        <w:rPr>
          <w:noProof/>
        </w:rPr>
        <mc:AlternateContent>
          <mc:Choice Requires="wps">
            <w:drawing>
              <wp:anchor distT="0" distB="0" distL="114300" distR="114300" simplePos="0" relativeHeight="251658240" behindDoc="0" locked="0" layoutInCell="1" hidden="0" allowOverlap="1" wp14:anchorId="610DDA2B" wp14:editId="6B77931D">
                <wp:simplePos x="0" y="0"/>
                <wp:positionH relativeFrom="column">
                  <wp:posOffset>414655</wp:posOffset>
                </wp:positionH>
                <wp:positionV relativeFrom="paragraph">
                  <wp:posOffset>43815</wp:posOffset>
                </wp:positionV>
                <wp:extent cx="996950" cy="463550"/>
                <wp:effectExtent l="0" t="0" r="0" b="0"/>
                <wp:wrapNone/>
                <wp:docPr id="9" name="Polje z besedilom 9"/>
                <wp:cNvGraphicFramePr/>
                <a:graphic xmlns:a="http://schemas.openxmlformats.org/drawingml/2006/main">
                  <a:graphicData uri="http://schemas.microsoft.com/office/word/2010/wordprocessingShape">
                    <wps:wsp>
                      <wps:cNvSpPr txBox="1"/>
                      <wps:spPr>
                        <a:xfrm>
                          <a:off x="0" y="0"/>
                          <a:ext cx="996950" cy="463550"/>
                        </a:xfrm>
                        <a:prstGeom prst="rect">
                          <a:avLst/>
                        </a:prstGeom>
                        <a:solidFill>
                          <a:schemeClr val="lt1"/>
                        </a:solidFill>
                        <a:ln w="6350">
                          <a:noFill/>
                        </a:ln>
                      </wps:spPr>
                      <wps:txbx>
                        <w:txbxContent>
                          <w:p w:rsidR="004F5A16" w:rsidRPr="005A65D9" w:rsidRDefault="00243A33" w:rsidP="004F5A16">
                            <w:pPr>
                              <w:jc w:val="center"/>
                              <w:rPr>
                                <w:rFonts w:asciiTheme="majorHAnsi" w:hAnsiTheme="majorHAnsi"/>
                              </w:rPr>
                            </w:pPr>
                            <w:r w:rsidRPr="005A65D9">
                              <w:rPr>
                                <w:rFonts w:asciiTheme="majorHAnsi" w:hAnsiTheme="majorHAnsi"/>
                              </w:rPr>
                              <w:t>Andraž Dimc</w:t>
                            </w:r>
                            <w:r w:rsidRPr="005A65D9">
                              <w:rPr>
                                <w:rFonts w:asciiTheme="majorHAnsi" w:hAnsiTheme="majorHAnsi"/>
                              </w:rPr>
                              <w:br/>
                              <w:t>tajnik 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610DDA2B" id="_x0000_t202" coordsize="21600,21600" o:spt="202" path="m,l,21600r21600,l21600,xe">
                <v:stroke joinstyle="miter"/>
                <v:path gradientshapeok="t" o:connecttype="rect"/>
              </v:shapetype>
              <v:shape id="Polje z besedilom 9" o:spid="_x0000_s1026" type="#_x0000_t202" style="position:absolute;left:0;text-align:left;margin-left:32.65pt;margin-top:3.45pt;width:78.5pt;height:3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" fillcolor="white [3201]" stroked="f" strokeweight=".5pt">
                <v:textbox>
                  <w:txbxContent>
                    <w:p w:rsidR="004F5A16" w:rsidRPr="005A65D9" w:rsidRDefault="00243A33" w:rsidP="004F5A16">
                      <w:pPr>
                        <w:jc w:val="center"/>
                        <w:rPr>
                          <w:rFonts w:asciiTheme="majorHAnsi" w:hAnsiTheme="majorHAnsi"/>
                        </w:rPr>
                      </w:pPr>
                      <w:r w:rsidRPr="005A65D9">
                        <w:rPr>
                          <w:rFonts w:asciiTheme="majorHAnsi" w:hAnsiTheme="majorHAnsi"/>
                        </w:rPr>
                        <w:t>Andraž Dimc</w:t>
                      </w:r>
                      <w:r w:rsidRPr="005A65D9">
                        <w:rPr>
                          <w:rFonts w:asciiTheme="majorHAnsi" w:hAnsiTheme="majorHAnsi"/>
                        </w:rPr>
                        <w:br/>
                        <w:t>tajnik DS</w:t>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6553A429" wp14:editId="54CDB6FF">
                <wp:simplePos x="0" y="0"/>
                <wp:positionH relativeFrom="column">
                  <wp:posOffset>4346802</wp:posOffset>
                </wp:positionH>
                <wp:positionV relativeFrom="paragraph">
                  <wp:posOffset>62998</wp:posOffset>
                </wp:positionV>
                <wp:extent cx="1023582" cy="518615"/>
                <wp:effectExtent l="0" t="0" r="5715" b="0"/>
                <wp:wrapNone/>
                <wp:docPr id="11" name="Polje z besedilom 11"/>
                <wp:cNvGraphicFramePr/>
                <a:graphic xmlns:a="http://schemas.openxmlformats.org/drawingml/2006/main">
                  <a:graphicData uri="http://schemas.microsoft.com/office/word/2010/wordprocessingShape">
                    <wps:wsp>
                      <wps:cNvSpPr txBox="1"/>
                      <wps:spPr>
                        <a:xfrm>
                          <a:off x="0" y="0"/>
                          <a:ext cx="1023582" cy="518615"/>
                        </a:xfrm>
                        <a:prstGeom prst="rect">
                          <a:avLst/>
                        </a:prstGeom>
                        <a:solidFill>
                          <a:schemeClr val="lt1"/>
                        </a:solidFill>
                        <a:ln w="6350">
                          <a:noFill/>
                        </a:ln>
                      </wps:spPr>
                      <wps:txbx>
                        <w:txbxContent>
                          <w:p w:rsidR="004F5A16" w:rsidRPr="005A65D9" w:rsidRDefault="00243A33" w:rsidP="004F5A16">
                            <w:pPr>
                              <w:jc w:val="center"/>
                              <w:rPr>
                                <w:rFonts w:asciiTheme="majorHAnsi" w:hAnsiTheme="majorHAnsi"/>
                              </w:rPr>
                            </w:pPr>
                            <w:r w:rsidRPr="005A65D9">
                              <w:rPr>
                                <w:rFonts w:asciiTheme="majorHAnsi" w:hAnsiTheme="majorHAnsi"/>
                              </w:rPr>
                              <w:t>Petra Rep</w:t>
                            </w:r>
                            <w:r w:rsidRPr="005A65D9">
                              <w:rPr>
                                <w:rFonts w:asciiTheme="majorHAnsi" w:hAnsiTheme="majorHAnsi"/>
                              </w:rPr>
                              <w:br/>
                              <w:t>mentorica 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553A429" id="Polje z besedilom 11" o:spid="_x0000_s1027" type="#_x0000_t202" style="position:absolute;left:0;text-align:left;margin-left:342.25pt;margin-top:4.95pt;width:80.6pt;height:40.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" fillcolor="white [3201]" stroked="f" strokeweight=".5pt">
                <v:textbox>
                  <w:txbxContent>
                    <w:p w:rsidR="004F5A16" w:rsidRPr="005A65D9" w:rsidRDefault="00243A33" w:rsidP="004F5A16">
                      <w:pPr>
                        <w:jc w:val="center"/>
                        <w:rPr>
                          <w:rFonts w:asciiTheme="majorHAnsi" w:hAnsiTheme="majorHAnsi"/>
                        </w:rPr>
                      </w:pPr>
                      <w:r w:rsidRPr="005A65D9">
                        <w:rPr>
                          <w:rFonts w:asciiTheme="majorHAnsi" w:hAnsiTheme="majorHAnsi"/>
                        </w:rPr>
                        <w:t>Petra Rep</w:t>
                      </w:r>
                      <w:r w:rsidRPr="005A65D9">
                        <w:rPr>
                          <w:rFonts w:asciiTheme="majorHAnsi" w:hAnsiTheme="majorHAnsi"/>
                        </w:rPr>
                        <w:br/>
                        <w:t>mentorica DS</w:t>
                      </w: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72F2495F" wp14:editId="53F5C190">
                <wp:simplePos x="0" y="0"/>
                <wp:positionH relativeFrom="column">
                  <wp:posOffset>2201384</wp:posOffset>
                </wp:positionH>
                <wp:positionV relativeFrom="paragraph">
                  <wp:posOffset>55880</wp:posOffset>
                </wp:positionV>
                <wp:extent cx="1357952" cy="450376"/>
                <wp:effectExtent l="0" t="0" r="0" b="6985"/>
                <wp:wrapNone/>
                <wp:docPr id="10" name="Polje z besedilom 10"/>
                <wp:cNvGraphicFramePr/>
                <a:graphic xmlns:a="http://schemas.openxmlformats.org/drawingml/2006/main">
                  <a:graphicData uri="http://schemas.microsoft.com/office/word/2010/wordprocessingShape">
                    <wps:wsp>
                      <wps:cNvSpPr txBox="1"/>
                      <wps:spPr>
                        <a:xfrm>
                          <a:off x="0" y="0"/>
                          <a:ext cx="1357952" cy="450376"/>
                        </a:xfrm>
                        <a:prstGeom prst="rect">
                          <a:avLst/>
                        </a:prstGeom>
                        <a:solidFill>
                          <a:schemeClr val="lt1"/>
                        </a:solidFill>
                        <a:ln w="6350">
                          <a:noFill/>
                        </a:ln>
                      </wps:spPr>
                      <wps:txbx>
                        <w:txbxContent>
                          <w:p w:rsidR="004F5A16" w:rsidRPr="005A65D9" w:rsidRDefault="00243A33" w:rsidP="004F5A16">
                            <w:pPr>
                              <w:jc w:val="center"/>
                              <w:rPr>
                                <w:rFonts w:asciiTheme="majorHAnsi" w:hAnsiTheme="majorHAnsi"/>
                              </w:rPr>
                            </w:pPr>
                            <w:r w:rsidRPr="005A65D9">
                              <w:rPr>
                                <w:rFonts w:asciiTheme="majorHAnsi" w:hAnsiTheme="majorHAnsi"/>
                              </w:rPr>
                              <w:t>Domen Medvešček</w:t>
                            </w:r>
                            <w:r w:rsidRPr="005A65D9">
                              <w:rPr>
                                <w:rFonts w:asciiTheme="majorHAnsi" w:hAnsiTheme="majorHAnsi"/>
                              </w:rPr>
                              <w:br/>
                              <w:t>predsednik 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2F2495F" id="Polje z besedilom 10" o:spid="_x0000_s1028" type="#_x0000_t202" style="position:absolute;left:0;text-align:left;margin-left:173.35pt;margin-top:4.4pt;width:106.95pt;height:35.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" fillcolor="white [3201]" stroked="f" strokeweight=".5pt">
                <v:textbox>
                  <w:txbxContent>
                    <w:p w:rsidR="004F5A16" w:rsidRPr="005A65D9" w:rsidRDefault="00243A33" w:rsidP="004F5A16">
                      <w:pPr>
                        <w:jc w:val="center"/>
                        <w:rPr>
                          <w:rFonts w:asciiTheme="majorHAnsi" w:hAnsiTheme="majorHAnsi"/>
                        </w:rPr>
                      </w:pPr>
                      <w:r w:rsidRPr="005A65D9">
                        <w:rPr>
                          <w:rFonts w:asciiTheme="majorHAnsi" w:hAnsiTheme="majorHAnsi"/>
                        </w:rPr>
                        <w:t>Domen Medvešček</w:t>
                      </w:r>
                      <w:r w:rsidRPr="005A65D9">
                        <w:rPr>
                          <w:rFonts w:asciiTheme="majorHAnsi" w:hAnsiTheme="majorHAnsi"/>
                        </w:rPr>
                        <w:br/>
                        <w:t>predsednik DS</w:t>
                      </w:r>
                    </w:p>
                  </w:txbxContent>
                </v:textbox>
              </v:shape>
            </w:pict>
          </mc:Fallback>
        </mc:AlternateContent>
      </w:r>
    </w:p>
    <w:sectPr w:rsidR="00EF702A" w:rsidSect="00B629E6">
      <w:headerReference w:type="default" r:id="rId8"/>
      <w:pgSz w:w="11907" w:h="16839" w:code="9"/>
      <w:pgMar w:top="1417" w:right="1417" w:bottom="993" w:left="1417" w:header="426"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B54" w:rsidRDefault="00060B54">
      <w:pPr>
        <w:spacing w:after="0" w:line="240" w:lineRule="auto"/>
      </w:pPr>
      <w:r>
        <w:separator/>
      </w:r>
    </w:p>
  </w:endnote>
  <w:endnote w:type="continuationSeparator" w:id="0">
    <w:p w:rsidR="00060B54" w:rsidRDefault="0006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B54" w:rsidRDefault="00060B54">
      <w:pPr>
        <w:spacing w:after="0" w:line="240" w:lineRule="auto"/>
      </w:pPr>
      <w:r>
        <w:separator/>
      </w:r>
    </w:p>
  </w:footnote>
  <w:footnote w:type="continuationSeparator" w:id="0">
    <w:p w:rsidR="00060B54" w:rsidRDefault="00060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74" w:rsidRDefault="000C2D74">
    <w:pPr>
      <w:widowControl w:val="0"/>
      <w:pBdr>
        <w:top w:val="nil"/>
        <w:left w:val="nil"/>
        <w:bottom w:val="nil"/>
        <w:right w:val="nil"/>
        <w:between w:val="nil"/>
      </w:pBdr>
      <w:spacing w:after="0"/>
      <w:rPr>
        <w:rFonts w:ascii="Cambria" w:eastAsia="Cambria" w:hAnsi="Cambria" w:cs="Cambria"/>
        <w:sz w:val="18"/>
        <w:szCs w:val="18"/>
      </w:rPr>
    </w:pPr>
  </w:p>
  <w:tbl>
    <w:tblPr>
      <w:tblStyle w:val="a0"/>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49"/>
      <w:gridCol w:w="6825"/>
      <w:gridCol w:w="1998"/>
    </w:tblGrid>
    <w:tr w:rsidR="000C2D74">
      <w:trPr>
        <w:trHeight w:val="560"/>
      </w:trPr>
      <w:tc>
        <w:tcPr>
          <w:tcW w:w="249" w:type="dxa"/>
          <w:vAlign w:val="center"/>
        </w:tcPr>
        <w:p w:rsidR="000C2D74" w:rsidRDefault="000C2D74">
          <w:pPr>
            <w:pBdr>
              <w:top w:val="nil"/>
              <w:left w:val="nil"/>
              <w:bottom w:val="nil"/>
              <w:right w:val="nil"/>
              <w:between w:val="nil"/>
            </w:pBdr>
            <w:tabs>
              <w:tab w:val="center" w:pos="4536"/>
              <w:tab w:val="right" w:pos="9072"/>
            </w:tabs>
            <w:spacing w:after="0"/>
            <w:jc w:val="center"/>
            <w:rPr>
              <w:rFonts w:ascii="Calibri" w:eastAsia="Calibri" w:hAnsi="Calibri"/>
              <w:color w:val="000000"/>
            </w:rPr>
          </w:pPr>
        </w:p>
      </w:tc>
      <w:tc>
        <w:tcPr>
          <w:tcW w:w="6825" w:type="dxa"/>
          <w:vAlign w:val="center"/>
        </w:tcPr>
        <w:p w:rsidR="000C2D74" w:rsidRDefault="00243A33">
          <w:pPr>
            <w:pBdr>
              <w:top w:val="nil"/>
              <w:left w:val="nil"/>
              <w:bottom w:val="nil"/>
              <w:right w:val="nil"/>
              <w:between w:val="nil"/>
            </w:pBdr>
            <w:tabs>
              <w:tab w:val="center" w:pos="4536"/>
              <w:tab w:val="right" w:pos="9072"/>
            </w:tabs>
            <w:spacing w:after="0"/>
            <w:jc w:val="center"/>
            <w:rPr>
              <w:rFonts w:ascii="Cambria" w:eastAsia="Cambria" w:hAnsi="Cambria" w:cs="Cambria"/>
              <w:color w:val="000000"/>
              <w:sz w:val="18"/>
              <w:szCs w:val="18"/>
            </w:rPr>
          </w:pPr>
          <w:r>
            <w:rPr>
              <w:rFonts w:ascii="Cambria" w:eastAsia="Cambria" w:hAnsi="Cambria" w:cs="Cambria"/>
              <w:color w:val="000000"/>
              <w:sz w:val="18"/>
              <w:szCs w:val="18"/>
            </w:rPr>
            <w:t>Dijaška skupnost Škofijske gimnazije Vipava</w:t>
          </w:r>
        </w:p>
        <w:p w:rsidR="000C2D74" w:rsidRDefault="00243A33">
          <w:pPr>
            <w:pBdr>
              <w:top w:val="nil"/>
              <w:left w:val="nil"/>
              <w:bottom w:val="nil"/>
              <w:right w:val="nil"/>
              <w:between w:val="nil"/>
            </w:pBdr>
            <w:tabs>
              <w:tab w:val="center" w:pos="4536"/>
              <w:tab w:val="right" w:pos="9072"/>
            </w:tabs>
            <w:spacing w:after="0"/>
            <w:jc w:val="center"/>
            <w:rPr>
              <w:rFonts w:ascii="Cambria" w:eastAsia="Cambria" w:hAnsi="Cambria" w:cs="Cambria"/>
              <w:color w:val="000000"/>
              <w:sz w:val="18"/>
              <w:szCs w:val="18"/>
            </w:rPr>
          </w:pPr>
          <w:r>
            <w:rPr>
              <w:rFonts w:ascii="Cambria" w:eastAsia="Cambria" w:hAnsi="Cambria" w:cs="Cambria"/>
              <w:color w:val="000000"/>
              <w:sz w:val="18"/>
              <w:szCs w:val="18"/>
            </w:rPr>
            <w:t>Škofijska gimnazija Vipava</w:t>
          </w:r>
        </w:p>
        <w:p w:rsidR="000C2D74" w:rsidRDefault="00243A33">
          <w:pPr>
            <w:pBdr>
              <w:top w:val="nil"/>
              <w:left w:val="nil"/>
              <w:bottom w:val="nil"/>
              <w:right w:val="nil"/>
              <w:between w:val="nil"/>
            </w:pBdr>
            <w:tabs>
              <w:tab w:val="center" w:pos="4536"/>
              <w:tab w:val="right" w:pos="9072"/>
            </w:tabs>
            <w:spacing w:after="0"/>
            <w:jc w:val="center"/>
            <w:rPr>
              <w:rFonts w:ascii="Cambria" w:eastAsia="Cambria" w:hAnsi="Cambria" w:cs="Cambria"/>
              <w:color w:val="000000"/>
              <w:sz w:val="18"/>
              <w:szCs w:val="18"/>
            </w:rPr>
          </w:pPr>
          <w:r>
            <w:rPr>
              <w:rFonts w:ascii="Cambria" w:eastAsia="Cambria" w:hAnsi="Cambria" w:cs="Cambria"/>
              <w:color w:val="000000"/>
              <w:sz w:val="18"/>
              <w:szCs w:val="18"/>
            </w:rPr>
            <w:t>Goriška cesta 29</w:t>
          </w:r>
        </w:p>
        <w:p w:rsidR="000C2D74" w:rsidRDefault="00243A33">
          <w:pPr>
            <w:pBdr>
              <w:top w:val="nil"/>
              <w:left w:val="nil"/>
              <w:bottom w:val="nil"/>
              <w:right w:val="nil"/>
              <w:between w:val="nil"/>
            </w:pBdr>
            <w:tabs>
              <w:tab w:val="center" w:pos="4536"/>
              <w:tab w:val="right" w:pos="9072"/>
            </w:tabs>
            <w:spacing w:after="0"/>
            <w:jc w:val="center"/>
            <w:rPr>
              <w:rFonts w:ascii="Cambria" w:eastAsia="Cambria" w:hAnsi="Cambria" w:cs="Cambria"/>
              <w:color w:val="000000"/>
            </w:rPr>
          </w:pPr>
          <w:r>
            <w:rPr>
              <w:rFonts w:ascii="Cambria" w:eastAsia="Cambria" w:hAnsi="Cambria" w:cs="Cambria"/>
              <w:color w:val="000000"/>
              <w:sz w:val="18"/>
              <w:szCs w:val="18"/>
            </w:rPr>
            <w:t>5271 Vipava</w:t>
          </w:r>
        </w:p>
      </w:tc>
      <w:tc>
        <w:tcPr>
          <w:tcW w:w="1998" w:type="dxa"/>
          <w:vAlign w:val="center"/>
        </w:tcPr>
        <w:p w:rsidR="000C2D74" w:rsidRDefault="00243A33">
          <w:pPr>
            <w:pBdr>
              <w:top w:val="nil"/>
              <w:left w:val="nil"/>
              <w:bottom w:val="nil"/>
              <w:right w:val="nil"/>
              <w:between w:val="nil"/>
            </w:pBdr>
            <w:tabs>
              <w:tab w:val="center" w:pos="4536"/>
              <w:tab w:val="right" w:pos="9072"/>
            </w:tabs>
            <w:spacing w:after="0"/>
            <w:jc w:val="center"/>
            <w:rPr>
              <w:rFonts w:ascii="Calibri" w:eastAsia="Calibri" w:hAnsi="Calibri"/>
              <w:color w:val="000000"/>
            </w:rPr>
          </w:pPr>
          <w:r>
            <w:rPr>
              <w:rFonts w:ascii="Calibri" w:eastAsia="Calibri" w:hAnsi="Calibri"/>
              <w:noProof/>
              <w:color w:val="000000"/>
            </w:rPr>
            <w:drawing>
              <wp:inline distT="0" distB="0" distL="0" distR="0" wp14:anchorId="570ADB18" wp14:editId="568409F3">
                <wp:extent cx="542925" cy="504825"/>
                <wp:effectExtent l="0" t="0" r="0" b="0"/>
                <wp:docPr id="12" name="image4.png" descr="http://www.sgv.si/images/stories/gimnazija/2011-12/zig_konc.jpg"/>
                <wp:cNvGraphicFramePr/>
                <a:graphic xmlns:a="http://schemas.openxmlformats.org/drawingml/2006/main">
                  <a:graphicData uri="http://schemas.openxmlformats.org/drawingml/2006/picture">
                    <pic:pic xmlns:pic="http://schemas.openxmlformats.org/drawingml/2006/picture">
                      <pic:nvPicPr>
                        <pic:cNvPr id="0" name="image4.png" descr="http://www.sgv.si/images/stories/gimnazija/2011-12/zig_konc.jpg"/>
                        <pic:cNvPicPr preferRelativeResize="0"/>
                      </pic:nvPicPr>
                      <pic:blipFill>
                        <a:blip r:embed="rId1"/>
                        <a:srcRect/>
                        <a:stretch>
                          <a:fillRect/>
                        </a:stretch>
                      </pic:blipFill>
                      <pic:spPr>
                        <a:xfrm>
                          <a:off x="0" y="0"/>
                          <a:ext cx="542925" cy="504825"/>
                        </a:xfrm>
                        <a:prstGeom prst="rect">
                          <a:avLst/>
                        </a:prstGeom>
                        <a:ln/>
                      </pic:spPr>
                    </pic:pic>
                  </a:graphicData>
                </a:graphic>
              </wp:inline>
            </w:drawing>
          </w:r>
        </w:p>
      </w:tc>
    </w:tr>
  </w:tbl>
  <w:p w:rsidR="000C2D74" w:rsidRDefault="000C2D74">
    <w:pPr>
      <w:pBdr>
        <w:top w:val="nil"/>
        <w:left w:val="nil"/>
        <w:bottom w:val="nil"/>
        <w:right w:val="nil"/>
        <w:between w:val="nil"/>
      </w:pBdr>
      <w:tabs>
        <w:tab w:val="center" w:pos="4536"/>
        <w:tab w:val="right" w:pos="9072"/>
      </w:tabs>
      <w:spacing w:after="0" w:line="240" w:lineRule="auto"/>
      <w:rPr>
        <w:rFonts w:ascii="Calibri" w:eastAsia="Calibri" w:hAnsi="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3642F"/>
    <w:multiLevelType w:val="hybridMultilevel"/>
    <w:tmpl w:val="DE56062A"/>
    <w:lvl w:ilvl="0" w:tplc="C6F67922">
      <w:start w:val="1"/>
      <w:numFmt w:val="decimal"/>
      <w:lvlText w:val="%1."/>
      <w:lvlJc w:val="left"/>
      <w:pPr>
        <w:ind w:left="720" w:hanging="360"/>
      </w:pPr>
      <w:rPr>
        <w:rFonts w:asciiTheme="majorHAnsi" w:eastAsiaTheme="minorEastAsia" w:hAnsiTheme="maj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0361131"/>
    <w:multiLevelType w:val="multilevel"/>
    <w:tmpl w:val="997CA85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BC16528"/>
    <w:multiLevelType w:val="multilevel"/>
    <w:tmpl w:val="0206DF44"/>
    <w:lvl w:ilvl="0">
      <w:start w:val="1"/>
      <w:numFmt w:val="decimal"/>
      <w:lvlText w:val="%1."/>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74"/>
    <w:rsid w:val="00060B54"/>
    <w:rsid w:val="000C2D74"/>
    <w:rsid w:val="000D2FCC"/>
    <w:rsid w:val="001A25D9"/>
    <w:rsid w:val="00207370"/>
    <w:rsid w:val="00243A33"/>
    <w:rsid w:val="002863C6"/>
    <w:rsid w:val="00315411"/>
    <w:rsid w:val="0036201F"/>
    <w:rsid w:val="003A099C"/>
    <w:rsid w:val="003B0825"/>
    <w:rsid w:val="003D46B6"/>
    <w:rsid w:val="00401BE6"/>
    <w:rsid w:val="00452E19"/>
    <w:rsid w:val="00470C91"/>
    <w:rsid w:val="005610DA"/>
    <w:rsid w:val="00566433"/>
    <w:rsid w:val="00580346"/>
    <w:rsid w:val="00587900"/>
    <w:rsid w:val="006D79A1"/>
    <w:rsid w:val="006F09EA"/>
    <w:rsid w:val="00771D24"/>
    <w:rsid w:val="00774999"/>
    <w:rsid w:val="007C4B76"/>
    <w:rsid w:val="00842635"/>
    <w:rsid w:val="008467AF"/>
    <w:rsid w:val="008D7ABB"/>
    <w:rsid w:val="00914B83"/>
    <w:rsid w:val="009327BD"/>
    <w:rsid w:val="009D1F2C"/>
    <w:rsid w:val="009D4AC9"/>
    <w:rsid w:val="00A0709C"/>
    <w:rsid w:val="00A4606F"/>
    <w:rsid w:val="00A65B0E"/>
    <w:rsid w:val="00A9492B"/>
    <w:rsid w:val="00B31A06"/>
    <w:rsid w:val="00B629E6"/>
    <w:rsid w:val="00B91053"/>
    <w:rsid w:val="00B94014"/>
    <w:rsid w:val="00BA3922"/>
    <w:rsid w:val="00BF35EA"/>
    <w:rsid w:val="00C24736"/>
    <w:rsid w:val="00D77D9A"/>
    <w:rsid w:val="00E47565"/>
    <w:rsid w:val="00E61148"/>
    <w:rsid w:val="00E90968"/>
    <w:rsid w:val="00EA04F2"/>
    <w:rsid w:val="00EF26B8"/>
    <w:rsid w:val="00EF702A"/>
    <w:rsid w:val="00F14F3C"/>
    <w:rsid w:val="00F51D0C"/>
    <w:rsid w:val="00F5235F"/>
    <w:rsid w:val="00F70B1F"/>
    <w:rsid w:val="00FC3E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3240"/>
    <w:rPr>
      <w:rFonts w:asciiTheme="minorHAnsi" w:eastAsiaTheme="minorEastAsia" w:hAnsiTheme="minorHAnsi"/>
    </w:rPr>
  </w:style>
  <w:style w:type="paragraph" w:styleId="Naslov1">
    <w:name w:val="heading 1"/>
    <w:basedOn w:val="Navaden"/>
    <w:next w:val="Navaden"/>
    <w:link w:val="Naslov1Znak"/>
    <w:uiPriority w:val="9"/>
    <w:qFormat/>
    <w:rsid w:val="00D10245"/>
    <w:pPr>
      <w:keepNext/>
      <w:keepLines/>
      <w:spacing w:before="480"/>
      <w:jc w:val="center"/>
      <w:outlineLvl w:val="0"/>
    </w:pPr>
    <w:rPr>
      <w:rFonts w:eastAsiaTheme="majorEastAsia" w:cstheme="majorBidi"/>
      <w:b/>
      <w:bCs/>
      <w:sz w:val="32"/>
      <w:szCs w:val="28"/>
    </w:rPr>
  </w:style>
  <w:style w:type="paragraph" w:styleId="Naslov2">
    <w:name w:val="heading 2"/>
    <w:basedOn w:val="Navaden"/>
    <w:next w:val="Navaden"/>
    <w:link w:val="Naslov2Znak"/>
    <w:uiPriority w:val="9"/>
    <w:unhideWhenUsed/>
    <w:qFormat/>
    <w:rsid w:val="00D10245"/>
    <w:pPr>
      <w:keepNext/>
      <w:keepLines/>
      <w:outlineLvl w:val="1"/>
    </w:pPr>
    <w:rPr>
      <w:rFonts w:eastAsiaTheme="majorEastAsia" w:cstheme="majorBidi"/>
      <w:b/>
      <w:bCs/>
      <w:color w:val="000000" w:themeColor="text1"/>
      <w:szCs w:val="26"/>
    </w:rPr>
  </w:style>
  <w:style w:type="paragraph" w:styleId="Naslov3">
    <w:name w:val="heading 3"/>
    <w:basedOn w:val="Navaden"/>
    <w:next w:val="Navaden"/>
    <w:link w:val="Naslov3Znak"/>
    <w:uiPriority w:val="9"/>
    <w:unhideWhenUsed/>
    <w:qFormat/>
    <w:rsid w:val="00D10245"/>
    <w:pPr>
      <w:keepNext/>
      <w:keepLines/>
      <w:outlineLvl w:val="2"/>
    </w:pPr>
    <w:rPr>
      <w:rFonts w:eastAsiaTheme="majorEastAsia" w:cstheme="majorBidi"/>
      <w:b/>
      <w:bCs/>
      <w:color w:val="000000" w:themeColor="text1"/>
      <w:sz w:val="24"/>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Naslov1Znak">
    <w:name w:val="Naslov 1 Znak"/>
    <w:basedOn w:val="Privzetapisavaodstavka"/>
    <w:link w:val="Naslov1"/>
    <w:uiPriority w:val="9"/>
    <w:rsid w:val="00D10245"/>
    <w:rPr>
      <w:rFonts w:ascii="Times New Roman" w:eastAsiaTheme="majorEastAsia" w:hAnsi="Times New Roman" w:cstheme="majorBidi"/>
      <w:b/>
      <w:bCs/>
      <w:sz w:val="32"/>
      <w:szCs w:val="28"/>
    </w:rPr>
  </w:style>
  <w:style w:type="character" w:customStyle="1" w:styleId="Naslov2Znak">
    <w:name w:val="Naslov 2 Znak"/>
    <w:basedOn w:val="Privzetapisavaodstavka"/>
    <w:link w:val="Naslov2"/>
    <w:uiPriority w:val="9"/>
    <w:rsid w:val="00D10245"/>
    <w:rPr>
      <w:rFonts w:ascii="Times New Roman" w:eastAsiaTheme="majorEastAsia" w:hAnsi="Times New Roman" w:cstheme="majorBidi"/>
      <w:b/>
      <w:bCs/>
      <w:color w:val="000000" w:themeColor="text1"/>
      <w:sz w:val="28"/>
      <w:szCs w:val="26"/>
    </w:rPr>
  </w:style>
  <w:style w:type="character" w:customStyle="1" w:styleId="Naslov3Znak">
    <w:name w:val="Naslov 3 Znak"/>
    <w:basedOn w:val="Privzetapisavaodstavka"/>
    <w:link w:val="Naslov3"/>
    <w:uiPriority w:val="9"/>
    <w:rsid w:val="00D10245"/>
    <w:rPr>
      <w:rFonts w:ascii="Times New Roman" w:eastAsiaTheme="majorEastAsia" w:hAnsi="Times New Roman" w:cstheme="majorBidi"/>
      <w:b/>
      <w:bCs/>
      <w:color w:val="000000" w:themeColor="text1"/>
      <w:sz w:val="24"/>
    </w:rPr>
  </w:style>
  <w:style w:type="paragraph" w:styleId="Kazalovsebine1">
    <w:name w:val="toc 1"/>
    <w:basedOn w:val="Navaden"/>
    <w:next w:val="Navaden"/>
    <w:autoRedefine/>
    <w:uiPriority w:val="39"/>
    <w:unhideWhenUsed/>
    <w:rsid w:val="00DE7F54"/>
    <w:pPr>
      <w:tabs>
        <w:tab w:val="right" w:pos="9062"/>
      </w:tabs>
      <w:spacing w:before="360" w:line="240" w:lineRule="auto"/>
    </w:pPr>
    <w:rPr>
      <w:rFonts w:asciiTheme="majorHAnsi" w:hAnsiTheme="majorHAnsi"/>
      <w:b/>
      <w:bCs/>
      <w:caps/>
      <w:sz w:val="24"/>
      <w:szCs w:val="24"/>
    </w:rPr>
  </w:style>
  <w:style w:type="paragraph" w:styleId="Kazalovsebine2">
    <w:name w:val="toc 2"/>
    <w:basedOn w:val="Navaden"/>
    <w:next w:val="Navaden"/>
    <w:autoRedefine/>
    <w:uiPriority w:val="39"/>
    <w:unhideWhenUsed/>
    <w:rsid w:val="00DE7F54"/>
    <w:pPr>
      <w:spacing w:before="240"/>
    </w:pPr>
    <w:rPr>
      <w:rFonts w:cstheme="minorHAnsi"/>
      <w:b/>
      <w:bCs/>
      <w:sz w:val="20"/>
      <w:szCs w:val="20"/>
    </w:rPr>
  </w:style>
  <w:style w:type="paragraph" w:styleId="Kazalovsebine3">
    <w:name w:val="toc 3"/>
    <w:basedOn w:val="Navaden"/>
    <w:next w:val="Navaden"/>
    <w:autoRedefine/>
    <w:uiPriority w:val="39"/>
    <w:unhideWhenUsed/>
    <w:rsid w:val="00DE7F54"/>
    <w:pPr>
      <w:ind w:left="220"/>
    </w:pPr>
    <w:rPr>
      <w:rFonts w:cstheme="minorHAnsi"/>
      <w:sz w:val="20"/>
      <w:szCs w:val="20"/>
    </w:rPr>
  </w:style>
  <w:style w:type="paragraph" w:styleId="NaslovTOC">
    <w:name w:val="TOC Heading"/>
    <w:basedOn w:val="Naslov1"/>
    <w:next w:val="Navaden"/>
    <w:uiPriority w:val="39"/>
    <w:unhideWhenUsed/>
    <w:rsid w:val="00DE7F54"/>
    <w:pPr>
      <w:outlineLvl w:val="9"/>
    </w:pPr>
  </w:style>
  <w:style w:type="paragraph" w:customStyle="1" w:styleId="Odstavek3">
    <w:name w:val="Odstavek 3"/>
    <w:basedOn w:val="Navaden"/>
    <w:qFormat/>
    <w:rsid w:val="00D10245"/>
    <w:pPr>
      <w:spacing w:before="120" w:after="120" w:line="240" w:lineRule="auto"/>
      <w:jc w:val="center"/>
    </w:pPr>
    <w:rPr>
      <w:sz w:val="20"/>
    </w:rPr>
  </w:style>
  <w:style w:type="paragraph" w:customStyle="1" w:styleId="Odstavek2">
    <w:name w:val="Odstavek 2"/>
    <w:basedOn w:val="Navaden"/>
    <w:qFormat/>
    <w:rsid w:val="00D10245"/>
    <w:pPr>
      <w:jc w:val="both"/>
    </w:pPr>
    <w:rPr>
      <w:i/>
      <w:sz w:val="24"/>
    </w:rPr>
  </w:style>
  <w:style w:type="paragraph" w:customStyle="1" w:styleId="Odstavek1">
    <w:name w:val="Odstavek 1"/>
    <w:basedOn w:val="Odstavek2"/>
    <w:qFormat/>
    <w:rsid w:val="00D10245"/>
    <w:rPr>
      <w:i w:val="0"/>
    </w:rPr>
  </w:style>
  <w:style w:type="paragraph" w:styleId="Glava">
    <w:name w:val="header"/>
    <w:basedOn w:val="Navaden"/>
    <w:link w:val="GlavaZnak"/>
    <w:uiPriority w:val="99"/>
    <w:unhideWhenUsed/>
    <w:rsid w:val="00853240"/>
    <w:pPr>
      <w:tabs>
        <w:tab w:val="center" w:pos="4536"/>
        <w:tab w:val="right" w:pos="9072"/>
      </w:tabs>
      <w:spacing w:after="0" w:line="240" w:lineRule="auto"/>
    </w:pPr>
  </w:style>
  <w:style w:type="character" w:customStyle="1" w:styleId="GlavaZnak">
    <w:name w:val="Glava Znak"/>
    <w:basedOn w:val="Privzetapisavaodstavka"/>
    <w:link w:val="Glava"/>
    <w:uiPriority w:val="99"/>
    <w:rsid w:val="00853240"/>
    <w:rPr>
      <w:rFonts w:asciiTheme="minorHAnsi" w:eastAsiaTheme="minorEastAsia" w:hAnsiTheme="minorHAnsi"/>
      <w:sz w:val="22"/>
      <w:szCs w:val="22"/>
      <w:lang w:eastAsia="sl-SI"/>
    </w:rPr>
  </w:style>
  <w:style w:type="table" w:styleId="Tabelamrea">
    <w:name w:val="Table Grid"/>
    <w:basedOn w:val="Navadnatabela"/>
    <w:uiPriority w:val="59"/>
    <w:rsid w:val="00853240"/>
    <w:pPr>
      <w:spacing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53240"/>
    <w:pPr>
      <w:ind w:left="720"/>
      <w:contextualSpacing/>
    </w:pPr>
  </w:style>
  <w:style w:type="paragraph" w:styleId="Besedilooblaka">
    <w:name w:val="Balloon Text"/>
    <w:basedOn w:val="Navaden"/>
    <w:link w:val="BesedilooblakaZnak"/>
    <w:uiPriority w:val="99"/>
    <w:semiHidden/>
    <w:unhideWhenUsed/>
    <w:rsid w:val="0085324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3240"/>
    <w:rPr>
      <w:rFonts w:ascii="Tahoma" w:eastAsiaTheme="minorEastAsia" w:hAnsi="Tahoma" w:cs="Tahoma"/>
      <w:sz w:val="16"/>
      <w:szCs w:val="16"/>
      <w:lang w:eastAsia="sl-SI"/>
    </w:rPr>
  </w:style>
  <w:style w:type="character" w:styleId="Besediloograde">
    <w:name w:val="Placeholder Text"/>
    <w:basedOn w:val="Privzetapisavaodstavka"/>
    <w:uiPriority w:val="99"/>
    <w:semiHidden/>
    <w:rsid w:val="00EE21FE"/>
    <w:rPr>
      <w:color w:val="808080"/>
    </w:rPr>
  </w:style>
  <w:style w:type="paragraph" w:styleId="Podnaslov">
    <w:name w:val="Subtitle"/>
    <w:basedOn w:val="Navaden"/>
    <w:next w:val="Navade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pPr>
      <w:spacing w:line="240" w:lineRule="auto"/>
    </w:pPr>
    <w:tblPr>
      <w:tblStyleRowBandSize w:val="1"/>
      <w:tblStyleColBandSize w:val="1"/>
      <w:tblCellMar>
        <w:left w:w="108" w:type="dxa"/>
        <w:right w:w="108" w:type="dxa"/>
      </w:tblCellMar>
    </w:tblPr>
  </w:style>
  <w:style w:type="table" w:customStyle="1" w:styleId="a0">
    <w:basedOn w:val="TableNormal2"/>
    <w:pPr>
      <w:spacing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3240"/>
    <w:rPr>
      <w:rFonts w:asciiTheme="minorHAnsi" w:eastAsiaTheme="minorEastAsia" w:hAnsiTheme="minorHAnsi"/>
    </w:rPr>
  </w:style>
  <w:style w:type="paragraph" w:styleId="Naslov1">
    <w:name w:val="heading 1"/>
    <w:basedOn w:val="Navaden"/>
    <w:next w:val="Navaden"/>
    <w:link w:val="Naslov1Znak"/>
    <w:uiPriority w:val="9"/>
    <w:qFormat/>
    <w:rsid w:val="00D10245"/>
    <w:pPr>
      <w:keepNext/>
      <w:keepLines/>
      <w:spacing w:before="480"/>
      <w:jc w:val="center"/>
      <w:outlineLvl w:val="0"/>
    </w:pPr>
    <w:rPr>
      <w:rFonts w:eastAsiaTheme="majorEastAsia" w:cstheme="majorBidi"/>
      <w:b/>
      <w:bCs/>
      <w:sz w:val="32"/>
      <w:szCs w:val="28"/>
    </w:rPr>
  </w:style>
  <w:style w:type="paragraph" w:styleId="Naslov2">
    <w:name w:val="heading 2"/>
    <w:basedOn w:val="Navaden"/>
    <w:next w:val="Navaden"/>
    <w:link w:val="Naslov2Znak"/>
    <w:uiPriority w:val="9"/>
    <w:unhideWhenUsed/>
    <w:qFormat/>
    <w:rsid w:val="00D10245"/>
    <w:pPr>
      <w:keepNext/>
      <w:keepLines/>
      <w:outlineLvl w:val="1"/>
    </w:pPr>
    <w:rPr>
      <w:rFonts w:eastAsiaTheme="majorEastAsia" w:cstheme="majorBidi"/>
      <w:b/>
      <w:bCs/>
      <w:color w:val="000000" w:themeColor="text1"/>
      <w:szCs w:val="26"/>
    </w:rPr>
  </w:style>
  <w:style w:type="paragraph" w:styleId="Naslov3">
    <w:name w:val="heading 3"/>
    <w:basedOn w:val="Navaden"/>
    <w:next w:val="Navaden"/>
    <w:link w:val="Naslov3Znak"/>
    <w:uiPriority w:val="9"/>
    <w:unhideWhenUsed/>
    <w:qFormat/>
    <w:rsid w:val="00D10245"/>
    <w:pPr>
      <w:keepNext/>
      <w:keepLines/>
      <w:outlineLvl w:val="2"/>
    </w:pPr>
    <w:rPr>
      <w:rFonts w:eastAsiaTheme="majorEastAsia" w:cstheme="majorBidi"/>
      <w:b/>
      <w:bCs/>
      <w:color w:val="000000" w:themeColor="text1"/>
      <w:sz w:val="24"/>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Naslov1Znak">
    <w:name w:val="Naslov 1 Znak"/>
    <w:basedOn w:val="Privzetapisavaodstavka"/>
    <w:link w:val="Naslov1"/>
    <w:uiPriority w:val="9"/>
    <w:rsid w:val="00D10245"/>
    <w:rPr>
      <w:rFonts w:ascii="Times New Roman" w:eastAsiaTheme="majorEastAsia" w:hAnsi="Times New Roman" w:cstheme="majorBidi"/>
      <w:b/>
      <w:bCs/>
      <w:sz w:val="32"/>
      <w:szCs w:val="28"/>
    </w:rPr>
  </w:style>
  <w:style w:type="character" w:customStyle="1" w:styleId="Naslov2Znak">
    <w:name w:val="Naslov 2 Znak"/>
    <w:basedOn w:val="Privzetapisavaodstavka"/>
    <w:link w:val="Naslov2"/>
    <w:uiPriority w:val="9"/>
    <w:rsid w:val="00D10245"/>
    <w:rPr>
      <w:rFonts w:ascii="Times New Roman" w:eastAsiaTheme="majorEastAsia" w:hAnsi="Times New Roman" w:cstheme="majorBidi"/>
      <w:b/>
      <w:bCs/>
      <w:color w:val="000000" w:themeColor="text1"/>
      <w:sz w:val="28"/>
      <w:szCs w:val="26"/>
    </w:rPr>
  </w:style>
  <w:style w:type="character" w:customStyle="1" w:styleId="Naslov3Znak">
    <w:name w:val="Naslov 3 Znak"/>
    <w:basedOn w:val="Privzetapisavaodstavka"/>
    <w:link w:val="Naslov3"/>
    <w:uiPriority w:val="9"/>
    <w:rsid w:val="00D10245"/>
    <w:rPr>
      <w:rFonts w:ascii="Times New Roman" w:eastAsiaTheme="majorEastAsia" w:hAnsi="Times New Roman" w:cstheme="majorBidi"/>
      <w:b/>
      <w:bCs/>
      <w:color w:val="000000" w:themeColor="text1"/>
      <w:sz w:val="24"/>
    </w:rPr>
  </w:style>
  <w:style w:type="paragraph" w:styleId="Kazalovsebine1">
    <w:name w:val="toc 1"/>
    <w:basedOn w:val="Navaden"/>
    <w:next w:val="Navaden"/>
    <w:autoRedefine/>
    <w:uiPriority w:val="39"/>
    <w:unhideWhenUsed/>
    <w:rsid w:val="00DE7F54"/>
    <w:pPr>
      <w:tabs>
        <w:tab w:val="right" w:pos="9062"/>
      </w:tabs>
      <w:spacing w:before="360" w:line="240" w:lineRule="auto"/>
    </w:pPr>
    <w:rPr>
      <w:rFonts w:asciiTheme="majorHAnsi" w:hAnsiTheme="majorHAnsi"/>
      <w:b/>
      <w:bCs/>
      <w:caps/>
      <w:sz w:val="24"/>
      <w:szCs w:val="24"/>
    </w:rPr>
  </w:style>
  <w:style w:type="paragraph" w:styleId="Kazalovsebine2">
    <w:name w:val="toc 2"/>
    <w:basedOn w:val="Navaden"/>
    <w:next w:val="Navaden"/>
    <w:autoRedefine/>
    <w:uiPriority w:val="39"/>
    <w:unhideWhenUsed/>
    <w:rsid w:val="00DE7F54"/>
    <w:pPr>
      <w:spacing w:before="240"/>
    </w:pPr>
    <w:rPr>
      <w:rFonts w:cstheme="minorHAnsi"/>
      <w:b/>
      <w:bCs/>
      <w:sz w:val="20"/>
      <w:szCs w:val="20"/>
    </w:rPr>
  </w:style>
  <w:style w:type="paragraph" w:styleId="Kazalovsebine3">
    <w:name w:val="toc 3"/>
    <w:basedOn w:val="Navaden"/>
    <w:next w:val="Navaden"/>
    <w:autoRedefine/>
    <w:uiPriority w:val="39"/>
    <w:unhideWhenUsed/>
    <w:rsid w:val="00DE7F54"/>
    <w:pPr>
      <w:ind w:left="220"/>
    </w:pPr>
    <w:rPr>
      <w:rFonts w:cstheme="minorHAnsi"/>
      <w:sz w:val="20"/>
      <w:szCs w:val="20"/>
    </w:rPr>
  </w:style>
  <w:style w:type="paragraph" w:styleId="NaslovTOC">
    <w:name w:val="TOC Heading"/>
    <w:basedOn w:val="Naslov1"/>
    <w:next w:val="Navaden"/>
    <w:uiPriority w:val="39"/>
    <w:unhideWhenUsed/>
    <w:rsid w:val="00DE7F54"/>
    <w:pPr>
      <w:outlineLvl w:val="9"/>
    </w:pPr>
  </w:style>
  <w:style w:type="paragraph" w:customStyle="1" w:styleId="Odstavek3">
    <w:name w:val="Odstavek 3"/>
    <w:basedOn w:val="Navaden"/>
    <w:qFormat/>
    <w:rsid w:val="00D10245"/>
    <w:pPr>
      <w:spacing w:before="120" w:after="120" w:line="240" w:lineRule="auto"/>
      <w:jc w:val="center"/>
    </w:pPr>
    <w:rPr>
      <w:sz w:val="20"/>
    </w:rPr>
  </w:style>
  <w:style w:type="paragraph" w:customStyle="1" w:styleId="Odstavek2">
    <w:name w:val="Odstavek 2"/>
    <w:basedOn w:val="Navaden"/>
    <w:qFormat/>
    <w:rsid w:val="00D10245"/>
    <w:pPr>
      <w:jc w:val="both"/>
    </w:pPr>
    <w:rPr>
      <w:i/>
      <w:sz w:val="24"/>
    </w:rPr>
  </w:style>
  <w:style w:type="paragraph" w:customStyle="1" w:styleId="Odstavek1">
    <w:name w:val="Odstavek 1"/>
    <w:basedOn w:val="Odstavek2"/>
    <w:qFormat/>
    <w:rsid w:val="00D10245"/>
    <w:rPr>
      <w:i w:val="0"/>
    </w:rPr>
  </w:style>
  <w:style w:type="paragraph" w:styleId="Glava">
    <w:name w:val="header"/>
    <w:basedOn w:val="Navaden"/>
    <w:link w:val="GlavaZnak"/>
    <w:uiPriority w:val="99"/>
    <w:unhideWhenUsed/>
    <w:rsid w:val="00853240"/>
    <w:pPr>
      <w:tabs>
        <w:tab w:val="center" w:pos="4536"/>
        <w:tab w:val="right" w:pos="9072"/>
      </w:tabs>
      <w:spacing w:after="0" w:line="240" w:lineRule="auto"/>
    </w:pPr>
  </w:style>
  <w:style w:type="character" w:customStyle="1" w:styleId="GlavaZnak">
    <w:name w:val="Glava Znak"/>
    <w:basedOn w:val="Privzetapisavaodstavka"/>
    <w:link w:val="Glava"/>
    <w:uiPriority w:val="99"/>
    <w:rsid w:val="00853240"/>
    <w:rPr>
      <w:rFonts w:asciiTheme="minorHAnsi" w:eastAsiaTheme="minorEastAsia" w:hAnsiTheme="minorHAnsi"/>
      <w:sz w:val="22"/>
      <w:szCs w:val="22"/>
      <w:lang w:eastAsia="sl-SI"/>
    </w:rPr>
  </w:style>
  <w:style w:type="table" w:styleId="Tabelamrea">
    <w:name w:val="Table Grid"/>
    <w:basedOn w:val="Navadnatabela"/>
    <w:uiPriority w:val="59"/>
    <w:rsid w:val="00853240"/>
    <w:pPr>
      <w:spacing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53240"/>
    <w:pPr>
      <w:ind w:left="720"/>
      <w:contextualSpacing/>
    </w:pPr>
  </w:style>
  <w:style w:type="paragraph" w:styleId="Besedilooblaka">
    <w:name w:val="Balloon Text"/>
    <w:basedOn w:val="Navaden"/>
    <w:link w:val="BesedilooblakaZnak"/>
    <w:uiPriority w:val="99"/>
    <w:semiHidden/>
    <w:unhideWhenUsed/>
    <w:rsid w:val="0085324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3240"/>
    <w:rPr>
      <w:rFonts w:ascii="Tahoma" w:eastAsiaTheme="minorEastAsia" w:hAnsi="Tahoma" w:cs="Tahoma"/>
      <w:sz w:val="16"/>
      <w:szCs w:val="16"/>
      <w:lang w:eastAsia="sl-SI"/>
    </w:rPr>
  </w:style>
  <w:style w:type="character" w:styleId="Besediloograde">
    <w:name w:val="Placeholder Text"/>
    <w:basedOn w:val="Privzetapisavaodstavka"/>
    <w:uiPriority w:val="99"/>
    <w:semiHidden/>
    <w:rsid w:val="00EE21FE"/>
    <w:rPr>
      <w:color w:val="808080"/>
    </w:rPr>
  </w:style>
  <w:style w:type="paragraph" w:styleId="Podnaslov">
    <w:name w:val="Subtitle"/>
    <w:basedOn w:val="Navaden"/>
    <w:next w:val="Navade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pPr>
      <w:spacing w:line="240" w:lineRule="auto"/>
    </w:pPr>
    <w:tblPr>
      <w:tblStyleRowBandSize w:val="1"/>
      <w:tblStyleColBandSize w:val="1"/>
      <w:tblCellMar>
        <w:left w:w="108" w:type="dxa"/>
        <w:right w:w="108" w:type="dxa"/>
      </w:tblCellMar>
    </w:tblPr>
  </w:style>
  <w:style w:type="table" w:customStyle="1" w:styleId="a0">
    <w:basedOn w:val="TableNormal2"/>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49859">
      <w:bodyDiv w:val="1"/>
      <w:marLeft w:val="0"/>
      <w:marRight w:val="0"/>
      <w:marTop w:val="0"/>
      <w:marBottom w:val="0"/>
      <w:divBdr>
        <w:top w:val="none" w:sz="0" w:space="0" w:color="auto"/>
        <w:left w:val="none" w:sz="0" w:space="0" w:color="auto"/>
        <w:bottom w:val="none" w:sz="0" w:space="0" w:color="auto"/>
        <w:right w:val="none" w:sz="0" w:space="0" w:color="auto"/>
      </w:divBdr>
    </w:div>
    <w:div w:id="1420984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732</Words>
  <Characters>4174</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Andraz Dimc</dc:creator>
  <cp:lastModifiedBy>Uporabnik sistema Windows</cp:lastModifiedBy>
  <cp:revision>6</cp:revision>
  <cp:lastPrinted>2019-11-05T09:30:00Z</cp:lastPrinted>
  <dcterms:created xsi:type="dcterms:W3CDTF">2020-02-10T08:28:00Z</dcterms:created>
  <dcterms:modified xsi:type="dcterms:W3CDTF">2020-02-10T08:39:00Z</dcterms:modified>
</cp:coreProperties>
</file>