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B7B" w:rsidRPr="00F67FD8" w:rsidRDefault="008815B3" w:rsidP="00F845A3">
      <w:pPr>
        <w:jc w:val="center"/>
        <w:rPr>
          <w:rFonts w:asciiTheme="majorHAnsi" w:hAnsiTheme="majorHAnsi"/>
          <w:b/>
          <w:sz w:val="28"/>
          <w:szCs w:val="28"/>
        </w:rPr>
      </w:pPr>
      <w:r w:rsidRPr="00F67FD8">
        <w:rPr>
          <w:rFonts w:asciiTheme="majorHAnsi" w:hAnsiTheme="majorHAnsi"/>
          <w:b/>
          <w:sz w:val="28"/>
          <w:szCs w:val="28"/>
        </w:rPr>
        <w:t xml:space="preserve">ZAPISNIK </w:t>
      </w:r>
      <w:r w:rsidR="00471BC8" w:rsidRPr="00F67FD8">
        <w:rPr>
          <w:rFonts w:asciiTheme="majorHAnsi" w:hAnsiTheme="majorHAnsi"/>
          <w:b/>
          <w:sz w:val="28"/>
          <w:szCs w:val="28"/>
        </w:rPr>
        <w:t>1</w:t>
      </w:r>
      <w:r w:rsidRPr="00F67FD8">
        <w:rPr>
          <w:rFonts w:asciiTheme="majorHAnsi" w:hAnsiTheme="majorHAnsi"/>
          <w:b/>
          <w:sz w:val="28"/>
          <w:szCs w:val="28"/>
        </w:rPr>
        <w:t>. REDNE SEJE PARLAMENTA DIJAŠKE SKUPNOS</w:t>
      </w:r>
      <w:r w:rsidR="007E7D4A" w:rsidRPr="00F67FD8">
        <w:rPr>
          <w:rFonts w:asciiTheme="majorHAnsi" w:hAnsiTheme="majorHAnsi"/>
          <w:b/>
          <w:sz w:val="28"/>
          <w:szCs w:val="28"/>
        </w:rPr>
        <w:t>TI ŠKOFIJSKE GIMNAZIJE VIPAVA V ŠOLSKEM LETU</w:t>
      </w:r>
      <w:r w:rsidRPr="00F67FD8">
        <w:rPr>
          <w:rFonts w:asciiTheme="majorHAnsi" w:hAnsiTheme="majorHAnsi"/>
          <w:b/>
          <w:sz w:val="28"/>
          <w:szCs w:val="28"/>
        </w:rPr>
        <w:t xml:space="preserve"> 201</w:t>
      </w:r>
      <w:r w:rsidR="00CC74B0">
        <w:rPr>
          <w:rFonts w:asciiTheme="majorHAnsi" w:hAnsiTheme="majorHAnsi"/>
          <w:b/>
          <w:sz w:val="28"/>
          <w:szCs w:val="28"/>
        </w:rPr>
        <w:t>8</w:t>
      </w:r>
      <w:r w:rsidRPr="00F67FD8">
        <w:rPr>
          <w:rFonts w:asciiTheme="majorHAnsi" w:hAnsiTheme="majorHAnsi"/>
          <w:b/>
          <w:sz w:val="28"/>
          <w:szCs w:val="28"/>
        </w:rPr>
        <w:t>/1</w:t>
      </w:r>
      <w:r w:rsidR="00CC74B0">
        <w:rPr>
          <w:rFonts w:asciiTheme="majorHAnsi" w:hAnsiTheme="majorHAnsi"/>
          <w:b/>
          <w:sz w:val="28"/>
          <w:szCs w:val="28"/>
        </w:rPr>
        <w:t>9</w:t>
      </w:r>
    </w:p>
    <w:p w:rsidR="008815B3" w:rsidRPr="00F67FD8" w:rsidRDefault="008815B3" w:rsidP="00C13739">
      <w:pPr>
        <w:contextualSpacing/>
        <w:jc w:val="both"/>
        <w:rPr>
          <w:rFonts w:asciiTheme="majorHAnsi" w:hAnsiTheme="majorHAnsi"/>
          <w:sz w:val="20"/>
          <w:szCs w:val="20"/>
        </w:rPr>
      </w:pPr>
      <w:r w:rsidRPr="00F67FD8">
        <w:rPr>
          <w:rFonts w:asciiTheme="majorHAnsi" w:hAnsiTheme="majorHAnsi"/>
          <w:sz w:val="20"/>
          <w:szCs w:val="20"/>
        </w:rPr>
        <w:t xml:space="preserve">Kraj in datum: ŠGV, avditorij, </w:t>
      </w:r>
      <w:r w:rsidR="00471BC8" w:rsidRPr="00F67FD8">
        <w:rPr>
          <w:rFonts w:asciiTheme="majorHAnsi" w:hAnsiTheme="majorHAnsi"/>
          <w:sz w:val="20"/>
          <w:szCs w:val="20"/>
        </w:rPr>
        <w:t>1</w:t>
      </w:r>
      <w:r w:rsidR="00CC74B0">
        <w:rPr>
          <w:rFonts w:asciiTheme="majorHAnsi" w:hAnsiTheme="majorHAnsi"/>
          <w:sz w:val="20"/>
          <w:szCs w:val="20"/>
        </w:rPr>
        <w:t>9</w:t>
      </w:r>
      <w:r w:rsidRPr="00F67FD8">
        <w:rPr>
          <w:rFonts w:asciiTheme="majorHAnsi" w:hAnsiTheme="majorHAnsi"/>
          <w:sz w:val="20"/>
          <w:szCs w:val="20"/>
        </w:rPr>
        <w:t xml:space="preserve">. </w:t>
      </w:r>
      <w:r w:rsidR="00471BC8" w:rsidRPr="00F67FD8">
        <w:rPr>
          <w:rFonts w:asciiTheme="majorHAnsi" w:hAnsiTheme="majorHAnsi"/>
          <w:sz w:val="20"/>
          <w:szCs w:val="20"/>
        </w:rPr>
        <w:t>9</w:t>
      </w:r>
      <w:r w:rsidRPr="00F67FD8">
        <w:rPr>
          <w:rFonts w:asciiTheme="majorHAnsi" w:hAnsiTheme="majorHAnsi"/>
          <w:sz w:val="20"/>
          <w:szCs w:val="20"/>
        </w:rPr>
        <w:t>. 201</w:t>
      </w:r>
      <w:r w:rsidR="00CC74B0">
        <w:rPr>
          <w:rFonts w:asciiTheme="majorHAnsi" w:hAnsiTheme="majorHAnsi"/>
          <w:sz w:val="20"/>
          <w:szCs w:val="20"/>
        </w:rPr>
        <w:t>8</w:t>
      </w:r>
      <w:r w:rsidRPr="00F67FD8">
        <w:rPr>
          <w:rFonts w:asciiTheme="majorHAnsi" w:hAnsiTheme="majorHAnsi"/>
          <w:sz w:val="20"/>
          <w:szCs w:val="20"/>
        </w:rPr>
        <w:t xml:space="preserve">, </w:t>
      </w:r>
      <w:r w:rsidR="00471BC8" w:rsidRPr="00F67FD8">
        <w:rPr>
          <w:rFonts w:asciiTheme="majorHAnsi" w:hAnsiTheme="majorHAnsi"/>
          <w:sz w:val="20"/>
          <w:szCs w:val="20"/>
        </w:rPr>
        <w:t>5</w:t>
      </w:r>
      <w:r w:rsidRPr="00F67FD8">
        <w:rPr>
          <w:rFonts w:asciiTheme="majorHAnsi" w:hAnsiTheme="majorHAnsi"/>
          <w:sz w:val="20"/>
          <w:szCs w:val="20"/>
        </w:rPr>
        <w:t>. šolska ura</w:t>
      </w:r>
    </w:p>
    <w:p w:rsidR="008815B3" w:rsidRPr="00F67FD8" w:rsidRDefault="008815B3" w:rsidP="00C13739">
      <w:pPr>
        <w:contextualSpacing/>
        <w:jc w:val="both"/>
        <w:rPr>
          <w:rFonts w:asciiTheme="majorHAnsi" w:hAnsiTheme="majorHAnsi"/>
          <w:sz w:val="20"/>
          <w:szCs w:val="20"/>
        </w:rPr>
      </w:pPr>
      <w:r w:rsidRPr="00F67FD8">
        <w:rPr>
          <w:rFonts w:asciiTheme="majorHAnsi" w:hAnsiTheme="majorHAnsi"/>
          <w:sz w:val="20"/>
          <w:szCs w:val="20"/>
        </w:rPr>
        <w:t xml:space="preserve">Trajanje: </w:t>
      </w:r>
      <w:r w:rsidR="00EB0845">
        <w:rPr>
          <w:rFonts w:asciiTheme="majorHAnsi" w:hAnsiTheme="majorHAnsi"/>
          <w:sz w:val="20"/>
          <w:szCs w:val="20"/>
        </w:rPr>
        <w:t>47</w:t>
      </w:r>
      <w:r w:rsidR="00471BC8" w:rsidRPr="00F67FD8">
        <w:rPr>
          <w:rFonts w:asciiTheme="majorHAnsi" w:hAnsiTheme="majorHAnsi"/>
          <w:sz w:val="20"/>
          <w:szCs w:val="20"/>
        </w:rPr>
        <w:t xml:space="preserve"> min</w:t>
      </w:r>
    </w:p>
    <w:p w:rsidR="008815B3" w:rsidRPr="00F67FD8" w:rsidRDefault="00774E2F" w:rsidP="00C13739">
      <w:pPr>
        <w:jc w:val="both"/>
        <w:rPr>
          <w:rFonts w:asciiTheme="majorHAnsi" w:hAnsiTheme="majorHAnsi"/>
          <w:sz w:val="20"/>
          <w:szCs w:val="20"/>
        </w:rPr>
      </w:pPr>
      <w:r>
        <w:rPr>
          <w:rFonts w:asciiTheme="majorHAnsi" w:hAnsiTheme="majorHAnsi"/>
          <w:sz w:val="20"/>
          <w:szCs w:val="20"/>
        </w:rPr>
        <w:t>Predsedujoči</w:t>
      </w:r>
      <w:r w:rsidR="008815B3" w:rsidRPr="00F67FD8">
        <w:rPr>
          <w:rFonts w:asciiTheme="majorHAnsi" w:hAnsiTheme="majorHAnsi"/>
          <w:sz w:val="20"/>
          <w:szCs w:val="20"/>
        </w:rPr>
        <w:t>:</w:t>
      </w:r>
      <w:r w:rsidR="00CC74B0">
        <w:rPr>
          <w:rFonts w:asciiTheme="majorHAnsi" w:hAnsiTheme="majorHAnsi"/>
          <w:sz w:val="20"/>
          <w:szCs w:val="20"/>
        </w:rPr>
        <w:t xml:space="preserve"> Matej Kompara, predsednik</w:t>
      </w:r>
      <w:r w:rsidR="008815B3" w:rsidRPr="00F67FD8">
        <w:rPr>
          <w:rFonts w:asciiTheme="majorHAnsi" w:hAnsiTheme="majorHAnsi"/>
          <w:sz w:val="20"/>
          <w:szCs w:val="20"/>
        </w:rPr>
        <w:t xml:space="preserve"> DS</w:t>
      </w:r>
    </w:p>
    <w:p w:rsidR="00CC74B0" w:rsidRPr="00CC74B0" w:rsidRDefault="00F944A0" w:rsidP="00522657">
      <w:pPr>
        <w:spacing w:after="20"/>
        <w:jc w:val="both"/>
        <w:rPr>
          <w:rFonts w:asciiTheme="majorHAnsi" w:hAnsiTheme="majorHAnsi"/>
          <w:sz w:val="20"/>
          <w:szCs w:val="20"/>
        </w:rPr>
      </w:pPr>
      <w:r w:rsidRPr="00F67FD8">
        <w:rPr>
          <w:rFonts w:asciiTheme="majorHAnsi" w:hAnsiTheme="majorHAnsi"/>
          <w:b/>
        </w:rPr>
        <w:t>PRISOTNOST</w:t>
      </w:r>
      <w:r w:rsidR="00EA4D1A" w:rsidRPr="00393CA1">
        <w:rPr>
          <w:b/>
          <w:sz w:val="20"/>
        </w:rPr>
        <w:br/>
      </w:r>
      <w:r w:rsidR="00EA4D1A" w:rsidRPr="00CC74B0">
        <w:rPr>
          <w:rFonts w:asciiTheme="majorHAnsi" w:hAnsiTheme="majorHAnsi"/>
          <w:sz w:val="20"/>
          <w:szCs w:val="20"/>
        </w:rPr>
        <w:t xml:space="preserve">Predstavniki razredov: </w:t>
      </w:r>
      <w:r w:rsidR="00EA4D1A" w:rsidRPr="00CC74B0">
        <w:rPr>
          <w:rFonts w:asciiTheme="majorHAnsi" w:hAnsiTheme="majorHAnsi"/>
          <w:sz w:val="20"/>
          <w:szCs w:val="20"/>
        </w:rPr>
        <w:tab/>
        <w:t>1.a : Lea Skočaj, Rene Turk</w:t>
      </w:r>
    </w:p>
    <w:p w:rsidR="00EA4D1A" w:rsidRPr="00CC74B0" w:rsidRDefault="00EA4D1A" w:rsidP="00522657">
      <w:pPr>
        <w:spacing w:after="20" w:line="240" w:lineRule="auto"/>
        <w:ind w:left="1416" w:firstLine="708"/>
        <w:rPr>
          <w:rFonts w:asciiTheme="majorHAnsi" w:hAnsiTheme="majorHAnsi"/>
          <w:sz w:val="20"/>
          <w:szCs w:val="20"/>
        </w:rPr>
      </w:pPr>
      <w:r w:rsidRPr="00CC74B0">
        <w:rPr>
          <w:rFonts w:asciiTheme="majorHAnsi" w:hAnsiTheme="majorHAnsi"/>
          <w:sz w:val="20"/>
          <w:szCs w:val="20"/>
        </w:rPr>
        <w:t>1.b : Luka Štrukelj, Špela Marc</w:t>
      </w:r>
    </w:p>
    <w:p w:rsidR="00EA4D1A" w:rsidRPr="00CC74B0" w:rsidRDefault="00EA4D1A" w:rsidP="00522657">
      <w:pPr>
        <w:spacing w:after="20" w:line="240" w:lineRule="auto"/>
        <w:ind w:left="1416" w:firstLine="708"/>
        <w:rPr>
          <w:rFonts w:asciiTheme="majorHAnsi" w:hAnsiTheme="majorHAnsi"/>
          <w:sz w:val="20"/>
          <w:szCs w:val="20"/>
        </w:rPr>
      </w:pPr>
      <w:r w:rsidRPr="00CC74B0">
        <w:rPr>
          <w:rFonts w:asciiTheme="majorHAnsi" w:hAnsiTheme="majorHAnsi"/>
          <w:sz w:val="20"/>
          <w:szCs w:val="20"/>
        </w:rPr>
        <w:t>1.c : Peter Kogoj, Nika Lucija Frank</w:t>
      </w:r>
    </w:p>
    <w:p w:rsidR="00EA4D1A" w:rsidRPr="00CC74B0" w:rsidRDefault="00EA4D1A" w:rsidP="00522657">
      <w:pPr>
        <w:spacing w:after="20" w:line="240" w:lineRule="auto"/>
        <w:ind w:left="1416" w:firstLine="708"/>
        <w:rPr>
          <w:rFonts w:asciiTheme="majorHAnsi" w:hAnsiTheme="majorHAnsi"/>
          <w:sz w:val="20"/>
          <w:szCs w:val="20"/>
        </w:rPr>
      </w:pPr>
      <w:r w:rsidRPr="00CC74B0">
        <w:rPr>
          <w:rFonts w:asciiTheme="majorHAnsi" w:hAnsiTheme="majorHAnsi"/>
          <w:sz w:val="20"/>
          <w:szCs w:val="20"/>
        </w:rPr>
        <w:t>2.a: Domen Medvešček, Domen Lemut</w:t>
      </w:r>
    </w:p>
    <w:p w:rsidR="00EA4D1A" w:rsidRPr="00CC74B0" w:rsidRDefault="00EA4D1A" w:rsidP="00522657">
      <w:pPr>
        <w:spacing w:after="20" w:line="240" w:lineRule="auto"/>
        <w:ind w:left="1416" w:firstLine="708"/>
        <w:rPr>
          <w:rFonts w:asciiTheme="majorHAnsi" w:hAnsiTheme="majorHAnsi"/>
          <w:sz w:val="20"/>
          <w:szCs w:val="20"/>
        </w:rPr>
      </w:pPr>
      <w:r w:rsidRPr="00CC74B0">
        <w:rPr>
          <w:rFonts w:asciiTheme="majorHAnsi" w:hAnsiTheme="majorHAnsi"/>
          <w:sz w:val="20"/>
          <w:szCs w:val="20"/>
        </w:rPr>
        <w:t xml:space="preserve">2.b: Eva </w:t>
      </w:r>
      <w:proofErr w:type="spellStart"/>
      <w:r w:rsidRPr="00CC74B0">
        <w:rPr>
          <w:rFonts w:asciiTheme="majorHAnsi" w:hAnsiTheme="majorHAnsi"/>
          <w:sz w:val="20"/>
          <w:szCs w:val="20"/>
        </w:rPr>
        <w:t>Kovšca</w:t>
      </w:r>
      <w:proofErr w:type="spellEnd"/>
      <w:r w:rsidRPr="00CC74B0">
        <w:rPr>
          <w:rFonts w:asciiTheme="majorHAnsi" w:hAnsiTheme="majorHAnsi"/>
          <w:sz w:val="20"/>
          <w:szCs w:val="20"/>
        </w:rPr>
        <w:t>, Nejc Batič</w:t>
      </w:r>
    </w:p>
    <w:p w:rsidR="00EA4D1A" w:rsidRPr="00CC74B0" w:rsidRDefault="00EA4D1A" w:rsidP="00522657">
      <w:pPr>
        <w:spacing w:after="20" w:line="240" w:lineRule="auto"/>
        <w:ind w:left="1416" w:firstLine="708"/>
        <w:rPr>
          <w:rFonts w:asciiTheme="majorHAnsi" w:hAnsiTheme="majorHAnsi"/>
          <w:sz w:val="20"/>
          <w:szCs w:val="20"/>
        </w:rPr>
      </w:pPr>
      <w:r w:rsidRPr="00CC74B0">
        <w:rPr>
          <w:rFonts w:asciiTheme="majorHAnsi" w:hAnsiTheme="majorHAnsi"/>
          <w:sz w:val="20"/>
          <w:szCs w:val="20"/>
        </w:rPr>
        <w:t>2.c: Lucija Štremfelj, Andreja Tomažič</w:t>
      </w:r>
    </w:p>
    <w:p w:rsidR="00EA4D1A" w:rsidRPr="00CC74B0" w:rsidRDefault="00997D80" w:rsidP="00522657">
      <w:pPr>
        <w:spacing w:after="20" w:line="240" w:lineRule="auto"/>
        <w:ind w:left="1416" w:firstLine="708"/>
        <w:rPr>
          <w:rFonts w:asciiTheme="majorHAnsi" w:hAnsiTheme="majorHAnsi"/>
          <w:sz w:val="20"/>
          <w:szCs w:val="20"/>
        </w:rPr>
      </w:pPr>
      <w:r>
        <w:rPr>
          <w:rFonts w:asciiTheme="majorHAnsi" w:hAnsiTheme="majorHAnsi"/>
          <w:sz w:val="20"/>
          <w:szCs w:val="20"/>
        </w:rPr>
        <w:t>3.a: Maria de Luis</w:t>
      </w:r>
      <w:r w:rsidR="00EA4D1A" w:rsidRPr="00CC74B0">
        <w:rPr>
          <w:rFonts w:asciiTheme="majorHAnsi" w:hAnsiTheme="majorHAnsi"/>
          <w:sz w:val="20"/>
          <w:szCs w:val="20"/>
        </w:rPr>
        <w:t>a, Matej Kompara</w:t>
      </w:r>
    </w:p>
    <w:p w:rsidR="00EA4D1A" w:rsidRPr="00CC74B0" w:rsidRDefault="00EA4D1A" w:rsidP="00522657">
      <w:pPr>
        <w:spacing w:after="20" w:line="240" w:lineRule="auto"/>
        <w:ind w:left="1416" w:firstLine="708"/>
        <w:rPr>
          <w:rFonts w:asciiTheme="majorHAnsi" w:hAnsiTheme="majorHAnsi"/>
          <w:sz w:val="20"/>
          <w:szCs w:val="20"/>
        </w:rPr>
      </w:pPr>
      <w:r w:rsidRPr="00CC74B0">
        <w:rPr>
          <w:rFonts w:asciiTheme="majorHAnsi" w:hAnsiTheme="majorHAnsi"/>
          <w:sz w:val="20"/>
          <w:szCs w:val="20"/>
        </w:rPr>
        <w:t xml:space="preserve">3.b: Jurij Grohar, Nina </w:t>
      </w:r>
      <w:proofErr w:type="spellStart"/>
      <w:r w:rsidRPr="00CC74B0">
        <w:rPr>
          <w:rFonts w:asciiTheme="majorHAnsi" w:hAnsiTheme="majorHAnsi"/>
          <w:sz w:val="20"/>
          <w:szCs w:val="20"/>
        </w:rPr>
        <w:t>Luznik</w:t>
      </w:r>
      <w:proofErr w:type="spellEnd"/>
    </w:p>
    <w:p w:rsidR="00EA4D1A" w:rsidRPr="00CC74B0" w:rsidRDefault="002A43D4" w:rsidP="00522657">
      <w:pPr>
        <w:spacing w:after="20" w:line="240" w:lineRule="auto"/>
        <w:ind w:left="1416" w:firstLine="708"/>
        <w:rPr>
          <w:rFonts w:asciiTheme="majorHAnsi" w:hAnsiTheme="majorHAnsi"/>
          <w:sz w:val="20"/>
          <w:szCs w:val="20"/>
        </w:rPr>
      </w:pPr>
      <w:r>
        <w:rPr>
          <w:rFonts w:asciiTheme="majorHAnsi" w:hAnsiTheme="majorHAnsi"/>
          <w:sz w:val="20"/>
          <w:szCs w:val="20"/>
        </w:rPr>
        <w:t>3.c: Matej Turk, Jurij Marco</w:t>
      </w:r>
      <w:bookmarkStart w:id="0" w:name="_GoBack"/>
      <w:bookmarkEnd w:id="0"/>
      <w:r w:rsidR="00EA4D1A" w:rsidRPr="00CC74B0">
        <w:rPr>
          <w:rFonts w:asciiTheme="majorHAnsi" w:hAnsiTheme="majorHAnsi"/>
          <w:sz w:val="20"/>
          <w:szCs w:val="20"/>
        </w:rPr>
        <w:t>s Marc</w:t>
      </w:r>
    </w:p>
    <w:p w:rsidR="00EA4D1A" w:rsidRPr="00CC74B0" w:rsidRDefault="00EA4D1A" w:rsidP="00522657">
      <w:pPr>
        <w:spacing w:after="20" w:line="240" w:lineRule="auto"/>
        <w:ind w:left="1416" w:firstLine="708"/>
        <w:rPr>
          <w:rFonts w:asciiTheme="majorHAnsi" w:hAnsiTheme="majorHAnsi"/>
          <w:sz w:val="20"/>
          <w:szCs w:val="20"/>
        </w:rPr>
      </w:pPr>
      <w:r w:rsidRPr="00CC74B0">
        <w:rPr>
          <w:rFonts w:asciiTheme="majorHAnsi" w:hAnsiTheme="majorHAnsi"/>
          <w:sz w:val="20"/>
          <w:szCs w:val="20"/>
        </w:rPr>
        <w:t>4.a: Maja Kobal, Tinkara Božič</w:t>
      </w:r>
    </w:p>
    <w:p w:rsidR="00EA4D1A" w:rsidRPr="00CC74B0" w:rsidRDefault="00EA4D1A" w:rsidP="00522657">
      <w:pPr>
        <w:spacing w:after="20" w:line="240" w:lineRule="auto"/>
        <w:ind w:left="1416" w:firstLine="708"/>
        <w:rPr>
          <w:rFonts w:asciiTheme="majorHAnsi" w:hAnsiTheme="majorHAnsi"/>
          <w:sz w:val="20"/>
          <w:szCs w:val="20"/>
        </w:rPr>
      </w:pPr>
      <w:r w:rsidRPr="00CC74B0">
        <w:rPr>
          <w:rFonts w:asciiTheme="majorHAnsi" w:hAnsiTheme="majorHAnsi"/>
          <w:sz w:val="20"/>
          <w:szCs w:val="20"/>
        </w:rPr>
        <w:t xml:space="preserve">4.b: Aljaž Bolko, Nika </w:t>
      </w:r>
      <w:proofErr w:type="spellStart"/>
      <w:r w:rsidRPr="00CC74B0">
        <w:rPr>
          <w:rFonts w:asciiTheme="majorHAnsi" w:hAnsiTheme="majorHAnsi"/>
          <w:sz w:val="20"/>
          <w:szCs w:val="20"/>
        </w:rPr>
        <w:t>Krašna</w:t>
      </w:r>
      <w:proofErr w:type="spellEnd"/>
    </w:p>
    <w:p w:rsidR="00EA4D1A" w:rsidRPr="00CC74B0" w:rsidRDefault="00EA4D1A" w:rsidP="00522657">
      <w:pPr>
        <w:spacing w:after="20" w:line="240" w:lineRule="auto"/>
        <w:ind w:left="1416" w:firstLine="708"/>
        <w:rPr>
          <w:rFonts w:asciiTheme="majorHAnsi" w:hAnsiTheme="majorHAnsi"/>
          <w:sz w:val="20"/>
          <w:szCs w:val="20"/>
        </w:rPr>
      </w:pPr>
      <w:r w:rsidRPr="00CC74B0">
        <w:rPr>
          <w:rFonts w:asciiTheme="majorHAnsi" w:hAnsiTheme="majorHAnsi"/>
          <w:sz w:val="20"/>
          <w:szCs w:val="20"/>
        </w:rPr>
        <w:t>4.c: Nika Pregelj, Urša Likar</w:t>
      </w:r>
    </w:p>
    <w:p w:rsidR="00EA4D1A" w:rsidRPr="00CC74B0" w:rsidRDefault="00EA4D1A" w:rsidP="00522657">
      <w:pPr>
        <w:spacing w:after="20" w:line="240" w:lineRule="auto"/>
        <w:rPr>
          <w:rFonts w:asciiTheme="majorHAnsi" w:hAnsiTheme="majorHAnsi"/>
          <w:sz w:val="20"/>
          <w:szCs w:val="20"/>
        </w:rPr>
      </w:pPr>
      <w:r w:rsidRPr="00CC74B0">
        <w:rPr>
          <w:rFonts w:asciiTheme="majorHAnsi" w:hAnsiTheme="majorHAnsi"/>
          <w:sz w:val="20"/>
          <w:szCs w:val="20"/>
        </w:rPr>
        <w:t xml:space="preserve">Ostali prisotni: </w:t>
      </w:r>
      <w:r w:rsidRPr="00CC74B0">
        <w:rPr>
          <w:rFonts w:asciiTheme="majorHAnsi" w:hAnsiTheme="majorHAnsi"/>
          <w:sz w:val="20"/>
          <w:szCs w:val="20"/>
        </w:rPr>
        <w:tab/>
      </w:r>
      <w:r w:rsidRPr="00CC74B0">
        <w:rPr>
          <w:rFonts w:asciiTheme="majorHAnsi" w:hAnsiTheme="majorHAnsi"/>
          <w:sz w:val="20"/>
          <w:szCs w:val="20"/>
        </w:rPr>
        <w:tab/>
        <w:t>Neža Rijavec, Flora</w:t>
      </w:r>
      <w:r w:rsidR="00997D80">
        <w:rPr>
          <w:rFonts w:asciiTheme="majorHAnsi" w:hAnsiTheme="majorHAnsi"/>
          <w:sz w:val="20"/>
          <w:szCs w:val="20"/>
        </w:rPr>
        <w:t xml:space="preserve"> Hodak</w:t>
      </w:r>
    </w:p>
    <w:p w:rsidR="00EA4D1A" w:rsidRPr="00CC74B0" w:rsidRDefault="00EA4D1A" w:rsidP="00522657">
      <w:pPr>
        <w:spacing w:after="20" w:line="240" w:lineRule="auto"/>
        <w:rPr>
          <w:rFonts w:asciiTheme="majorHAnsi" w:hAnsiTheme="majorHAnsi"/>
          <w:sz w:val="20"/>
          <w:szCs w:val="20"/>
        </w:rPr>
      </w:pPr>
      <w:r w:rsidRPr="00CC74B0">
        <w:rPr>
          <w:rFonts w:asciiTheme="majorHAnsi" w:hAnsiTheme="majorHAnsi"/>
          <w:sz w:val="20"/>
          <w:szCs w:val="20"/>
        </w:rPr>
        <w:t xml:space="preserve">Mentorica: </w:t>
      </w:r>
      <w:r w:rsidRPr="00CC74B0">
        <w:rPr>
          <w:rFonts w:asciiTheme="majorHAnsi" w:hAnsiTheme="majorHAnsi"/>
          <w:sz w:val="20"/>
          <w:szCs w:val="20"/>
        </w:rPr>
        <w:tab/>
      </w:r>
      <w:r w:rsidRPr="00CC74B0">
        <w:rPr>
          <w:rFonts w:asciiTheme="majorHAnsi" w:hAnsiTheme="majorHAnsi"/>
          <w:sz w:val="20"/>
          <w:szCs w:val="20"/>
        </w:rPr>
        <w:tab/>
        <w:t>Petra Rep</w:t>
      </w:r>
    </w:p>
    <w:p w:rsidR="00DD1EC8" w:rsidRPr="00F67FD8" w:rsidRDefault="00DD1EC8" w:rsidP="00C13739">
      <w:pPr>
        <w:tabs>
          <w:tab w:val="left" w:pos="1418"/>
          <w:tab w:val="left" w:pos="1985"/>
        </w:tabs>
        <w:contextualSpacing/>
        <w:jc w:val="both"/>
        <w:rPr>
          <w:rFonts w:asciiTheme="majorHAnsi" w:hAnsiTheme="majorHAnsi"/>
          <w:b/>
        </w:rPr>
      </w:pPr>
    </w:p>
    <w:p w:rsidR="003D0E51" w:rsidRPr="00F67FD8" w:rsidRDefault="00F944A0" w:rsidP="00C13739">
      <w:pPr>
        <w:tabs>
          <w:tab w:val="left" w:pos="1418"/>
          <w:tab w:val="left" w:pos="1985"/>
        </w:tabs>
        <w:contextualSpacing/>
        <w:jc w:val="both"/>
        <w:rPr>
          <w:rFonts w:asciiTheme="majorHAnsi" w:hAnsiTheme="majorHAnsi"/>
          <w:b/>
        </w:rPr>
      </w:pPr>
      <w:r w:rsidRPr="00F67FD8">
        <w:rPr>
          <w:rFonts w:asciiTheme="majorHAnsi" w:hAnsiTheme="majorHAnsi"/>
          <w:b/>
        </w:rPr>
        <w:t>DNEVNI RED</w:t>
      </w:r>
    </w:p>
    <w:p w:rsidR="003D0E51" w:rsidRPr="00F67FD8" w:rsidRDefault="0055437A" w:rsidP="00C13739">
      <w:pPr>
        <w:tabs>
          <w:tab w:val="left" w:pos="1418"/>
          <w:tab w:val="left" w:pos="1985"/>
        </w:tabs>
        <w:spacing w:after="0"/>
        <w:contextualSpacing/>
        <w:jc w:val="both"/>
        <w:rPr>
          <w:rFonts w:asciiTheme="majorHAnsi" w:hAnsiTheme="majorHAnsi"/>
          <w:sz w:val="20"/>
          <w:szCs w:val="20"/>
        </w:rPr>
      </w:pPr>
      <w:r w:rsidRPr="00F67FD8">
        <w:rPr>
          <w:rFonts w:asciiTheme="majorHAnsi" w:hAnsiTheme="majorHAnsi"/>
          <w:sz w:val="20"/>
          <w:szCs w:val="20"/>
        </w:rPr>
        <w:t>Predsedstvo DS je predlagalo naslednji dnevni red:</w:t>
      </w:r>
    </w:p>
    <w:p w:rsidR="0055437A" w:rsidRPr="00F67FD8" w:rsidRDefault="00B0114E" w:rsidP="00C13739">
      <w:pPr>
        <w:pStyle w:val="Odstavekseznama"/>
        <w:numPr>
          <w:ilvl w:val="0"/>
          <w:numId w:val="1"/>
        </w:numPr>
        <w:tabs>
          <w:tab w:val="left" w:pos="1418"/>
          <w:tab w:val="left" w:pos="1985"/>
        </w:tabs>
        <w:jc w:val="both"/>
        <w:rPr>
          <w:rFonts w:asciiTheme="majorHAnsi" w:hAnsiTheme="majorHAnsi"/>
          <w:sz w:val="20"/>
          <w:szCs w:val="20"/>
        </w:rPr>
      </w:pPr>
      <w:r>
        <w:rPr>
          <w:rFonts w:ascii="Cambria" w:eastAsia="Cambria" w:hAnsi="Cambria" w:cs="Cambria"/>
          <w:sz w:val="20"/>
          <w:szCs w:val="20"/>
        </w:rPr>
        <w:t>p</w:t>
      </w:r>
      <w:r w:rsidR="00311B41">
        <w:rPr>
          <w:rFonts w:ascii="Cambria" w:eastAsia="Cambria" w:hAnsi="Cambria" w:cs="Cambria"/>
          <w:sz w:val="20"/>
          <w:szCs w:val="20"/>
        </w:rPr>
        <w:t>otrditev dnevnega reda in p</w:t>
      </w:r>
      <w:r w:rsidR="00F67FD8" w:rsidRPr="00F67FD8">
        <w:rPr>
          <w:rFonts w:asciiTheme="majorHAnsi" w:hAnsiTheme="majorHAnsi"/>
          <w:sz w:val="20"/>
          <w:szCs w:val="20"/>
        </w:rPr>
        <w:t>opis letošnjih članov</w:t>
      </w:r>
      <w:r w:rsidR="00262D45">
        <w:rPr>
          <w:rFonts w:asciiTheme="majorHAnsi" w:hAnsiTheme="majorHAnsi"/>
          <w:sz w:val="20"/>
          <w:szCs w:val="20"/>
        </w:rPr>
        <w:t xml:space="preserve"> D</w:t>
      </w:r>
      <w:r w:rsidR="00EA4D1A">
        <w:rPr>
          <w:rFonts w:asciiTheme="majorHAnsi" w:hAnsiTheme="majorHAnsi"/>
          <w:sz w:val="20"/>
          <w:szCs w:val="20"/>
        </w:rPr>
        <w:t>ijaškega</w:t>
      </w:r>
      <w:r w:rsidR="00F67FD8" w:rsidRPr="00F67FD8">
        <w:rPr>
          <w:rFonts w:asciiTheme="majorHAnsi" w:hAnsiTheme="majorHAnsi"/>
          <w:sz w:val="20"/>
          <w:szCs w:val="20"/>
        </w:rPr>
        <w:t xml:space="preserve"> parlamenta,</w:t>
      </w:r>
    </w:p>
    <w:p w:rsidR="00F67FD8" w:rsidRDefault="00997D80" w:rsidP="00C13739">
      <w:pPr>
        <w:pStyle w:val="Odstavekseznama"/>
        <w:numPr>
          <w:ilvl w:val="0"/>
          <w:numId w:val="1"/>
        </w:numPr>
        <w:tabs>
          <w:tab w:val="left" w:pos="1418"/>
          <w:tab w:val="left" w:pos="1985"/>
        </w:tabs>
        <w:jc w:val="both"/>
        <w:rPr>
          <w:rFonts w:asciiTheme="majorHAnsi" w:hAnsiTheme="majorHAnsi"/>
          <w:sz w:val="20"/>
          <w:szCs w:val="20"/>
        </w:rPr>
      </w:pPr>
      <w:r>
        <w:rPr>
          <w:rFonts w:asciiTheme="majorHAnsi" w:hAnsiTheme="majorHAnsi"/>
          <w:sz w:val="20"/>
          <w:szCs w:val="20"/>
        </w:rPr>
        <w:t>p</w:t>
      </w:r>
      <w:r w:rsidR="00EA4D1A">
        <w:rPr>
          <w:rFonts w:asciiTheme="majorHAnsi" w:hAnsiTheme="majorHAnsi"/>
          <w:sz w:val="20"/>
          <w:szCs w:val="20"/>
        </w:rPr>
        <w:t>otrditev predstavnikov v Svetu šole in DOS,</w:t>
      </w:r>
    </w:p>
    <w:p w:rsidR="00F67FD8" w:rsidRDefault="00997D80" w:rsidP="00C13739">
      <w:pPr>
        <w:pStyle w:val="Odstavekseznama"/>
        <w:numPr>
          <w:ilvl w:val="0"/>
          <w:numId w:val="1"/>
        </w:numPr>
        <w:tabs>
          <w:tab w:val="left" w:pos="1418"/>
          <w:tab w:val="left" w:pos="1985"/>
        </w:tabs>
        <w:jc w:val="both"/>
        <w:rPr>
          <w:rFonts w:asciiTheme="majorHAnsi" w:hAnsiTheme="majorHAnsi"/>
          <w:sz w:val="20"/>
          <w:szCs w:val="20"/>
        </w:rPr>
      </w:pPr>
      <w:r>
        <w:rPr>
          <w:rFonts w:asciiTheme="majorHAnsi" w:hAnsiTheme="majorHAnsi"/>
          <w:sz w:val="20"/>
          <w:szCs w:val="20"/>
        </w:rPr>
        <w:t>u</w:t>
      </w:r>
      <w:r w:rsidR="00EA4D1A">
        <w:rPr>
          <w:rFonts w:asciiTheme="majorHAnsi" w:hAnsiTheme="majorHAnsi"/>
          <w:sz w:val="20"/>
          <w:szCs w:val="20"/>
        </w:rPr>
        <w:t>poraba telovadnice med odmori,</w:t>
      </w:r>
    </w:p>
    <w:p w:rsidR="00F67FD8" w:rsidRDefault="00997D80" w:rsidP="00C13739">
      <w:pPr>
        <w:pStyle w:val="Odstavekseznama"/>
        <w:numPr>
          <w:ilvl w:val="0"/>
          <w:numId w:val="1"/>
        </w:numPr>
        <w:tabs>
          <w:tab w:val="left" w:pos="1418"/>
          <w:tab w:val="left" w:pos="1985"/>
        </w:tabs>
        <w:jc w:val="both"/>
        <w:rPr>
          <w:rFonts w:asciiTheme="majorHAnsi" w:hAnsiTheme="majorHAnsi"/>
          <w:sz w:val="20"/>
          <w:szCs w:val="20"/>
        </w:rPr>
      </w:pPr>
      <w:r>
        <w:rPr>
          <w:rFonts w:asciiTheme="majorHAnsi" w:hAnsiTheme="majorHAnsi"/>
          <w:sz w:val="20"/>
          <w:szCs w:val="20"/>
        </w:rPr>
        <w:t>i</w:t>
      </w:r>
      <w:r w:rsidR="00EA4D1A">
        <w:rPr>
          <w:rFonts w:asciiTheme="majorHAnsi" w:hAnsiTheme="majorHAnsi"/>
          <w:sz w:val="20"/>
          <w:szCs w:val="20"/>
        </w:rPr>
        <w:t>nventar v telovadnici – nakup žog</w:t>
      </w:r>
      <w:r>
        <w:rPr>
          <w:rFonts w:asciiTheme="majorHAnsi" w:hAnsiTheme="majorHAnsi"/>
          <w:sz w:val="20"/>
          <w:szCs w:val="20"/>
        </w:rPr>
        <w:t>,</w:t>
      </w:r>
    </w:p>
    <w:p w:rsidR="00F67FD8" w:rsidRDefault="00997D80" w:rsidP="00C13739">
      <w:pPr>
        <w:pStyle w:val="Odstavekseznama"/>
        <w:numPr>
          <w:ilvl w:val="0"/>
          <w:numId w:val="1"/>
        </w:numPr>
        <w:tabs>
          <w:tab w:val="left" w:pos="1418"/>
          <w:tab w:val="left" w:pos="1985"/>
        </w:tabs>
        <w:jc w:val="both"/>
        <w:rPr>
          <w:rFonts w:asciiTheme="majorHAnsi" w:hAnsiTheme="majorHAnsi"/>
          <w:sz w:val="20"/>
          <w:szCs w:val="20"/>
        </w:rPr>
      </w:pPr>
      <w:proofErr w:type="spellStart"/>
      <w:r>
        <w:rPr>
          <w:rFonts w:asciiTheme="majorHAnsi" w:hAnsiTheme="majorHAnsi"/>
          <w:sz w:val="20"/>
          <w:szCs w:val="20"/>
        </w:rPr>
        <w:t>m</w:t>
      </w:r>
      <w:r w:rsidR="00F67FD8">
        <w:rPr>
          <w:rFonts w:asciiTheme="majorHAnsi" w:hAnsiTheme="majorHAnsi"/>
          <w:sz w:val="20"/>
          <w:szCs w:val="20"/>
        </w:rPr>
        <w:t>edrazredni</w:t>
      </w:r>
      <w:proofErr w:type="spellEnd"/>
      <w:r w:rsidR="00F67FD8">
        <w:rPr>
          <w:rFonts w:asciiTheme="majorHAnsi" w:hAnsiTheme="majorHAnsi"/>
          <w:sz w:val="20"/>
          <w:szCs w:val="20"/>
        </w:rPr>
        <w:t xml:space="preserve"> turnirji,</w:t>
      </w:r>
    </w:p>
    <w:p w:rsidR="00F67FD8" w:rsidRDefault="00997D80" w:rsidP="00C13739">
      <w:pPr>
        <w:pStyle w:val="Odstavekseznama"/>
        <w:numPr>
          <w:ilvl w:val="0"/>
          <w:numId w:val="1"/>
        </w:numPr>
        <w:tabs>
          <w:tab w:val="left" w:pos="1418"/>
          <w:tab w:val="left" w:pos="1985"/>
        </w:tabs>
        <w:jc w:val="both"/>
        <w:rPr>
          <w:rFonts w:asciiTheme="majorHAnsi" w:hAnsiTheme="majorHAnsi"/>
          <w:sz w:val="20"/>
          <w:szCs w:val="20"/>
        </w:rPr>
      </w:pPr>
      <w:r>
        <w:rPr>
          <w:rFonts w:asciiTheme="majorHAnsi" w:hAnsiTheme="majorHAnsi"/>
          <w:sz w:val="20"/>
          <w:szCs w:val="20"/>
        </w:rPr>
        <w:t>te</w:t>
      </w:r>
      <w:r w:rsidR="00EA4D1A">
        <w:rPr>
          <w:rFonts w:asciiTheme="majorHAnsi" w:hAnsiTheme="majorHAnsi"/>
          <w:sz w:val="20"/>
          <w:szCs w:val="20"/>
        </w:rPr>
        <w:t>kmovanje v pomn</w:t>
      </w:r>
      <w:r w:rsidR="00262D45">
        <w:rPr>
          <w:rFonts w:asciiTheme="majorHAnsi" w:hAnsiTheme="majorHAnsi"/>
          <w:sz w:val="20"/>
          <w:szCs w:val="20"/>
        </w:rPr>
        <w:t>j</w:t>
      </w:r>
      <w:r w:rsidR="00EA4D1A">
        <w:rPr>
          <w:rFonts w:asciiTheme="majorHAnsi" w:hAnsiTheme="majorHAnsi"/>
          <w:sz w:val="20"/>
          <w:szCs w:val="20"/>
        </w:rPr>
        <w:t xml:space="preserve">enju števila </w:t>
      </w:r>
      <w:proofErr w:type="spellStart"/>
      <w:r w:rsidR="00EA4D1A">
        <w:rPr>
          <w:rFonts w:asciiTheme="majorHAnsi" w:hAnsiTheme="majorHAnsi"/>
          <w:sz w:val="20"/>
          <w:szCs w:val="20"/>
        </w:rPr>
        <w:t>pi</w:t>
      </w:r>
      <w:proofErr w:type="spellEnd"/>
      <w:r w:rsidR="00F67FD8">
        <w:rPr>
          <w:rFonts w:asciiTheme="majorHAnsi" w:hAnsiTheme="majorHAnsi"/>
          <w:sz w:val="20"/>
          <w:szCs w:val="20"/>
        </w:rPr>
        <w:t>,</w:t>
      </w:r>
    </w:p>
    <w:p w:rsidR="00F67FD8" w:rsidRDefault="00997D80" w:rsidP="00C13739">
      <w:pPr>
        <w:pStyle w:val="Odstavekseznama"/>
        <w:numPr>
          <w:ilvl w:val="0"/>
          <w:numId w:val="1"/>
        </w:numPr>
        <w:tabs>
          <w:tab w:val="left" w:pos="1418"/>
          <w:tab w:val="left" w:pos="1985"/>
        </w:tabs>
        <w:jc w:val="both"/>
        <w:rPr>
          <w:rFonts w:asciiTheme="majorHAnsi" w:hAnsiTheme="majorHAnsi"/>
          <w:sz w:val="20"/>
          <w:szCs w:val="20"/>
        </w:rPr>
      </w:pPr>
      <w:r>
        <w:rPr>
          <w:rFonts w:asciiTheme="majorHAnsi" w:hAnsiTheme="majorHAnsi"/>
          <w:sz w:val="20"/>
          <w:szCs w:val="20"/>
        </w:rPr>
        <w:t>e</w:t>
      </w:r>
      <w:r w:rsidR="00EA4D1A">
        <w:rPr>
          <w:rFonts w:asciiTheme="majorHAnsi" w:hAnsiTheme="majorHAnsi"/>
          <w:sz w:val="20"/>
          <w:szCs w:val="20"/>
        </w:rPr>
        <w:t>kološki teden na ŠGV</w:t>
      </w:r>
      <w:r>
        <w:rPr>
          <w:rFonts w:asciiTheme="majorHAnsi" w:hAnsiTheme="majorHAnsi"/>
          <w:sz w:val="20"/>
          <w:szCs w:val="20"/>
        </w:rPr>
        <w:t>,</w:t>
      </w:r>
    </w:p>
    <w:p w:rsidR="00522657" w:rsidRDefault="00997D80" w:rsidP="00C13739">
      <w:pPr>
        <w:pStyle w:val="Odstavekseznama"/>
        <w:numPr>
          <w:ilvl w:val="0"/>
          <w:numId w:val="1"/>
        </w:numPr>
        <w:tabs>
          <w:tab w:val="left" w:pos="1418"/>
          <w:tab w:val="left" w:pos="1985"/>
        </w:tabs>
        <w:jc w:val="both"/>
        <w:rPr>
          <w:rFonts w:asciiTheme="majorHAnsi" w:hAnsiTheme="majorHAnsi"/>
          <w:sz w:val="20"/>
          <w:szCs w:val="20"/>
        </w:rPr>
      </w:pPr>
      <w:r>
        <w:rPr>
          <w:rFonts w:asciiTheme="majorHAnsi" w:hAnsiTheme="majorHAnsi"/>
          <w:sz w:val="20"/>
          <w:szCs w:val="20"/>
        </w:rPr>
        <w:t>r</w:t>
      </w:r>
      <w:r w:rsidR="00262D45">
        <w:rPr>
          <w:rFonts w:asciiTheme="majorHAnsi" w:hAnsiTheme="majorHAnsi"/>
          <w:sz w:val="20"/>
          <w:szCs w:val="20"/>
        </w:rPr>
        <w:t>azno.</w:t>
      </w:r>
    </w:p>
    <w:p w:rsidR="00BC3E55" w:rsidRPr="00BC3E55" w:rsidRDefault="00BC3E55" w:rsidP="00BC3E55">
      <w:pPr>
        <w:pStyle w:val="Odstavekseznama"/>
        <w:tabs>
          <w:tab w:val="left" w:pos="1418"/>
          <w:tab w:val="left" w:pos="1985"/>
        </w:tabs>
        <w:jc w:val="both"/>
        <w:rPr>
          <w:rFonts w:asciiTheme="majorHAnsi" w:hAnsiTheme="majorHAnsi"/>
          <w:sz w:val="20"/>
          <w:szCs w:val="20"/>
        </w:rPr>
      </w:pPr>
    </w:p>
    <w:p w:rsidR="0055437A" w:rsidRPr="00F67FD8" w:rsidRDefault="00F944A0" w:rsidP="00C13739">
      <w:pPr>
        <w:tabs>
          <w:tab w:val="left" w:pos="1418"/>
          <w:tab w:val="left" w:pos="1985"/>
        </w:tabs>
        <w:contextualSpacing/>
        <w:jc w:val="both"/>
        <w:rPr>
          <w:rFonts w:asciiTheme="majorHAnsi" w:hAnsiTheme="majorHAnsi"/>
          <w:b/>
        </w:rPr>
      </w:pPr>
      <w:r w:rsidRPr="00F67FD8">
        <w:rPr>
          <w:rFonts w:asciiTheme="majorHAnsi" w:hAnsiTheme="majorHAnsi"/>
          <w:b/>
        </w:rPr>
        <w:t>OPIS</w:t>
      </w:r>
    </w:p>
    <w:p w:rsidR="00EA4D1A" w:rsidRPr="00812704" w:rsidRDefault="00EA4D1A" w:rsidP="00774E2F">
      <w:pPr>
        <w:rPr>
          <w:rFonts w:asciiTheme="majorHAnsi" w:hAnsiTheme="majorHAnsi"/>
          <w:sz w:val="20"/>
          <w:szCs w:val="20"/>
          <w:u w:val="single"/>
        </w:rPr>
      </w:pPr>
      <w:r w:rsidRPr="00311B41">
        <w:rPr>
          <w:rFonts w:asciiTheme="majorHAnsi" w:hAnsiTheme="majorHAnsi"/>
          <w:b/>
        </w:rPr>
        <w:t xml:space="preserve">Točka 1: </w:t>
      </w:r>
      <w:r w:rsidR="00311B41" w:rsidRPr="00311B41">
        <w:rPr>
          <w:rFonts w:ascii="Cambria" w:eastAsia="Cambria" w:hAnsi="Cambria" w:cs="Cambria"/>
          <w:b/>
        </w:rPr>
        <w:t xml:space="preserve">Potrditev dnevnega reda in </w:t>
      </w:r>
      <w:r w:rsidR="00311B41">
        <w:rPr>
          <w:rFonts w:ascii="Cambria" w:eastAsia="Cambria" w:hAnsi="Cambria" w:cs="Cambria"/>
          <w:b/>
        </w:rPr>
        <w:t>p</w:t>
      </w:r>
      <w:r w:rsidRPr="00311B41">
        <w:rPr>
          <w:rFonts w:asciiTheme="majorHAnsi" w:hAnsiTheme="majorHAnsi"/>
          <w:b/>
        </w:rPr>
        <w:t>op</w:t>
      </w:r>
      <w:r w:rsidR="00997D80" w:rsidRPr="00311B41">
        <w:rPr>
          <w:rFonts w:asciiTheme="majorHAnsi" w:hAnsiTheme="majorHAnsi"/>
          <w:b/>
        </w:rPr>
        <w:t>is</w:t>
      </w:r>
      <w:r w:rsidR="00997D80">
        <w:rPr>
          <w:rFonts w:asciiTheme="majorHAnsi" w:hAnsiTheme="majorHAnsi"/>
          <w:b/>
        </w:rPr>
        <w:t xml:space="preserve"> letošnjih članov dijaškega par</w:t>
      </w:r>
      <w:r w:rsidRPr="00CC74B0">
        <w:rPr>
          <w:rFonts w:asciiTheme="majorHAnsi" w:hAnsiTheme="majorHAnsi"/>
          <w:b/>
        </w:rPr>
        <w:t>lamenta</w:t>
      </w:r>
      <w:r w:rsidRPr="00393CA1">
        <w:rPr>
          <w:b/>
          <w:sz w:val="20"/>
        </w:rPr>
        <w:br/>
      </w:r>
      <w:r w:rsidRPr="00774E2F">
        <w:rPr>
          <w:rFonts w:cstheme="minorHAnsi"/>
          <w:sz w:val="20"/>
          <w:szCs w:val="20"/>
        </w:rPr>
        <w:t>Po popisu letošnjih predstavnikov v parlamentu DS, je predsednik DS Matej Kompara predstavil delo</w:t>
      </w:r>
      <w:r w:rsidR="00311B41">
        <w:rPr>
          <w:rFonts w:cstheme="minorHAnsi"/>
          <w:sz w:val="20"/>
          <w:szCs w:val="20"/>
        </w:rPr>
        <w:t>vanje</w:t>
      </w:r>
      <w:r w:rsidRPr="00774E2F">
        <w:rPr>
          <w:rFonts w:cstheme="minorHAnsi"/>
          <w:sz w:val="20"/>
          <w:szCs w:val="20"/>
        </w:rPr>
        <w:t xml:space="preserve"> </w:t>
      </w:r>
      <w:r w:rsidR="00311B41">
        <w:rPr>
          <w:rFonts w:cstheme="minorHAnsi"/>
          <w:sz w:val="20"/>
          <w:szCs w:val="20"/>
        </w:rPr>
        <w:t xml:space="preserve">parlamenta </w:t>
      </w:r>
      <w:r w:rsidRPr="00774E2F">
        <w:rPr>
          <w:rFonts w:cstheme="minorHAnsi"/>
          <w:sz w:val="20"/>
          <w:szCs w:val="20"/>
        </w:rPr>
        <w:t>Dijaške skupnost</w:t>
      </w:r>
      <w:r w:rsidR="00311B41">
        <w:rPr>
          <w:rFonts w:cstheme="minorHAnsi"/>
          <w:sz w:val="20"/>
          <w:szCs w:val="20"/>
        </w:rPr>
        <w:t xml:space="preserve">i in vse predstavnike prosil </w:t>
      </w:r>
      <w:r w:rsidRPr="00774E2F">
        <w:rPr>
          <w:rFonts w:cstheme="minorHAnsi"/>
          <w:sz w:val="20"/>
          <w:szCs w:val="20"/>
        </w:rPr>
        <w:t>za vestno opravljanje nalog predstavnika razreda.</w:t>
      </w:r>
      <w:r>
        <w:br/>
      </w:r>
      <w:r w:rsidRPr="00812704">
        <w:rPr>
          <w:rFonts w:asciiTheme="majorHAnsi" w:hAnsiTheme="majorHAnsi"/>
          <w:sz w:val="20"/>
          <w:szCs w:val="20"/>
          <w:u w:val="single"/>
        </w:rPr>
        <w:t xml:space="preserve">SKLEP: Predstavniki </w:t>
      </w:r>
      <w:r w:rsidR="00311B41">
        <w:rPr>
          <w:rFonts w:asciiTheme="majorHAnsi" w:hAnsiTheme="majorHAnsi"/>
          <w:sz w:val="20"/>
          <w:szCs w:val="20"/>
          <w:u w:val="single"/>
        </w:rPr>
        <w:t>opravljajte svoje naloge vestno.</w:t>
      </w:r>
    </w:p>
    <w:p w:rsidR="00457800" w:rsidRDefault="00EA4D1A" w:rsidP="00774E2F">
      <w:pPr>
        <w:rPr>
          <w:rFonts w:asciiTheme="majorHAnsi" w:hAnsiTheme="majorHAnsi"/>
          <w:b/>
          <w:sz w:val="20"/>
        </w:rPr>
      </w:pPr>
      <w:r w:rsidRPr="00812704">
        <w:rPr>
          <w:rFonts w:asciiTheme="majorHAnsi" w:hAnsiTheme="majorHAnsi"/>
          <w:b/>
        </w:rPr>
        <w:t>Točka 2: Potrditev predstavnikov v Svetu šole in DOS</w:t>
      </w:r>
      <w:r w:rsidRPr="00812704">
        <w:rPr>
          <w:rFonts w:asciiTheme="majorHAnsi" w:hAnsiTheme="majorHAnsi"/>
          <w:b/>
          <w:sz w:val="20"/>
        </w:rPr>
        <w:br/>
      </w:r>
      <w:r w:rsidRPr="00774E2F">
        <w:rPr>
          <w:rFonts w:cstheme="minorHAnsi"/>
          <w:sz w:val="20"/>
          <w:szCs w:val="20"/>
        </w:rPr>
        <w:t xml:space="preserve">Matej Kompara je predstavil potrebne spremembe statuta Dijaške skupnosti, ki so se pojavile zaradi sklepa zadnje lanske seje, da bo eden izmed predstavnikov dijakov v Svetu zavoda ŠGV prišel iz Domske skupnosti. Druga sprememba je zadevala predstavnika Dijaške skupnosti </w:t>
      </w:r>
      <w:r w:rsidR="00B55F07">
        <w:rPr>
          <w:rFonts w:cstheme="minorHAnsi"/>
          <w:sz w:val="20"/>
          <w:szCs w:val="20"/>
        </w:rPr>
        <w:t xml:space="preserve">v </w:t>
      </w:r>
      <w:r w:rsidRPr="00774E2F">
        <w:rPr>
          <w:rFonts w:cstheme="minorHAnsi"/>
          <w:sz w:val="20"/>
          <w:szCs w:val="20"/>
        </w:rPr>
        <w:t>Dijaški organizaciji Slovenije (DOS), saj</w:t>
      </w:r>
      <w:r w:rsidR="00262D45">
        <w:rPr>
          <w:rFonts w:cstheme="minorHAnsi"/>
          <w:sz w:val="20"/>
          <w:szCs w:val="20"/>
        </w:rPr>
        <w:t xml:space="preserve"> je P</w:t>
      </w:r>
      <w:r w:rsidR="00311B41">
        <w:rPr>
          <w:rFonts w:cstheme="minorHAnsi"/>
          <w:sz w:val="20"/>
          <w:szCs w:val="20"/>
        </w:rPr>
        <w:t>arlament DOS sestavljen</w:t>
      </w:r>
      <w:r w:rsidRPr="00774E2F">
        <w:rPr>
          <w:rFonts w:cstheme="minorHAnsi"/>
          <w:sz w:val="20"/>
          <w:szCs w:val="20"/>
        </w:rPr>
        <w:t xml:space="preserve"> iz</w:t>
      </w:r>
      <w:r w:rsidR="00311B41">
        <w:rPr>
          <w:rFonts w:cstheme="minorHAnsi"/>
          <w:sz w:val="20"/>
          <w:szCs w:val="20"/>
        </w:rPr>
        <w:t xml:space="preserve"> po</w:t>
      </w:r>
      <w:r w:rsidRPr="00774E2F">
        <w:rPr>
          <w:rFonts w:cstheme="minorHAnsi"/>
          <w:sz w:val="20"/>
          <w:szCs w:val="20"/>
        </w:rPr>
        <w:t xml:space="preserve"> enega dijaka iz vsake šole</w:t>
      </w:r>
      <w:r w:rsidR="00262D45">
        <w:rPr>
          <w:rFonts w:cstheme="minorHAnsi"/>
          <w:sz w:val="20"/>
          <w:szCs w:val="20"/>
        </w:rPr>
        <w:t xml:space="preserve"> in ne</w:t>
      </w:r>
      <w:r w:rsidRPr="00774E2F">
        <w:rPr>
          <w:rFonts w:cstheme="minorHAnsi"/>
          <w:sz w:val="20"/>
          <w:szCs w:val="20"/>
        </w:rPr>
        <w:t xml:space="preserve"> dveh. Potrebne spremembe so bile sprejete soglasno.</w:t>
      </w:r>
      <w:r w:rsidRPr="00774E2F">
        <w:rPr>
          <w:rFonts w:cstheme="minorHAnsi"/>
          <w:sz w:val="20"/>
          <w:szCs w:val="20"/>
        </w:rPr>
        <w:br/>
        <w:t xml:space="preserve">Za predstavnika dijakov v Svetu zavoda ŠGV je bil predlagan Matej Kompara in bil tudi soglasno potrjen. </w:t>
      </w:r>
      <w:r w:rsidRPr="00774E2F">
        <w:rPr>
          <w:rFonts w:cstheme="minorHAnsi"/>
          <w:sz w:val="20"/>
          <w:szCs w:val="20"/>
        </w:rPr>
        <w:br/>
      </w:r>
      <w:r w:rsidR="00311B41">
        <w:rPr>
          <w:rFonts w:cstheme="minorHAnsi"/>
          <w:sz w:val="20"/>
          <w:szCs w:val="20"/>
        </w:rPr>
        <w:t>Domen Medvešček je bil predlagan za predstavnika DS</w:t>
      </w:r>
      <w:r w:rsidRPr="00774E2F">
        <w:rPr>
          <w:rFonts w:cstheme="minorHAnsi"/>
          <w:sz w:val="20"/>
          <w:szCs w:val="20"/>
        </w:rPr>
        <w:t xml:space="preserve"> </w:t>
      </w:r>
      <w:r w:rsidR="00B55F07">
        <w:rPr>
          <w:rFonts w:cstheme="minorHAnsi"/>
          <w:sz w:val="20"/>
          <w:szCs w:val="20"/>
        </w:rPr>
        <w:t>v Parlamentu</w:t>
      </w:r>
      <w:r w:rsidRPr="00774E2F">
        <w:rPr>
          <w:rFonts w:cstheme="minorHAnsi"/>
          <w:sz w:val="20"/>
          <w:szCs w:val="20"/>
        </w:rPr>
        <w:t xml:space="preserve"> DOS. Predlog je bil soglasno sprejet.</w:t>
      </w:r>
      <w:r w:rsidRPr="00CC74B0">
        <w:rPr>
          <w:rFonts w:asciiTheme="majorHAnsi" w:hAnsiTheme="majorHAnsi"/>
          <w:sz w:val="20"/>
          <w:szCs w:val="20"/>
        </w:rPr>
        <w:br/>
      </w:r>
      <w:r w:rsidRPr="00812704">
        <w:rPr>
          <w:rFonts w:asciiTheme="majorHAnsi" w:hAnsiTheme="majorHAnsi"/>
          <w:sz w:val="20"/>
          <w:szCs w:val="20"/>
          <w:u w:val="single"/>
        </w:rPr>
        <w:t xml:space="preserve">SKLEP: </w:t>
      </w:r>
      <w:r w:rsidR="00262D45">
        <w:rPr>
          <w:rFonts w:asciiTheme="majorHAnsi" w:hAnsiTheme="majorHAnsi"/>
          <w:sz w:val="20"/>
          <w:szCs w:val="20"/>
          <w:u w:val="single"/>
        </w:rPr>
        <w:t>Matej Kompara je bil soglasno potrjen za predstavnika dijakov v Svetu zavoda, Domen Medvešček pa v Dijaški organizaciji Slovenije.</w:t>
      </w:r>
    </w:p>
    <w:p w:rsidR="00700C78" w:rsidRPr="00700C78" w:rsidRDefault="00EA4D1A" w:rsidP="00457800">
      <w:pPr>
        <w:spacing w:after="120"/>
        <w:rPr>
          <w:rFonts w:asciiTheme="majorHAnsi" w:hAnsiTheme="majorHAnsi"/>
          <w:sz w:val="20"/>
          <w:szCs w:val="20"/>
          <w:u w:val="single"/>
        </w:rPr>
      </w:pPr>
      <w:r w:rsidRPr="00812704">
        <w:rPr>
          <w:rFonts w:asciiTheme="majorHAnsi" w:hAnsiTheme="majorHAnsi"/>
          <w:b/>
        </w:rPr>
        <w:t>Točka 3: Uporaba telovadnice med odmori</w:t>
      </w:r>
      <w:r w:rsidRPr="00393CA1">
        <w:rPr>
          <w:b/>
          <w:sz w:val="20"/>
        </w:rPr>
        <w:br/>
      </w:r>
      <w:r w:rsidRPr="00311B41">
        <w:rPr>
          <w:rFonts w:cstheme="minorHAnsi"/>
          <w:sz w:val="20"/>
          <w:szCs w:val="20"/>
        </w:rPr>
        <w:t xml:space="preserve">Tudi v letošnjem šolskem letu bo med odmori dijakom omogočena </w:t>
      </w:r>
      <w:r w:rsidR="00B55F07">
        <w:rPr>
          <w:rFonts w:cstheme="minorHAnsi"/>
          <w:sz w:val="20"/>
          <w:szCs w:val="20"/>
        </w:rPr>
        <w:t>upo</w:t>
      </w:r>
      <w:r w:rsidRPr="00311B41">
        <w:rPr>
          <w:rFonts w:cstheme="minorHAnsi"/>
          <w:sz w:val="20"/>
          <w:szCs w:val="20"/>
        </w:rPr>
        <w:t>raba telovadnice. Predsednik je na kratko povzel pravila uporabe, ki se jih</w:t>
      </w:r>
      <w:r w:rsidR="00262D45">
        <w:rPr>
          <w:rFonts w:cstheme="minorHAnsi"/>
          <w:sz w:val="20"/>
          <w:szCs w:val="20"/>
        </w:rPr>
        <w:t xml:space="preserve"> je potrebno</w:t>
      </w:r>
      <w:r w:rsidRPr="00311B41">
        <w:rPr>
          <w:rFonts w:cstheme="minorHAnsi"/>
          <w:sz w:val="20"/>
          <w:szCs w:val="20"/>
        </w:rPr>
        <w:t xml:space="preserve"> držati. Izpostavljeno je bilo, da uporaba telovadnice ob torkih zaradi pouka športne vzgoje ne bo </w:t>
      </w:r>
      <w:r w:rsidRPr="00311B41">
        <w:rPr>
          <w:rFonts w:cstheme="minorHAnsi"/>
          <w:sz w:val="20"/>
          <w:szCs w:val="20"/>
        </w:rPr>
        <w:lastRenderedPageBreak/>
        <w:t xml:space="preserve">mogoča. </w:t>
      </w:r>
      <w:r w:rsidRPr="00311B41">
        <w:rPr>
          <w:rFonts w:cstheme="minorHAnsi"/>
          <w:sz w:val="20"/>
          <w:szCs w:val="20"/>
        </w:rPr>
        <w:br/>
        <w:t xml:space="preserve">S strani prof. Sušnika je bil podan predlog, da bi žoge, namesto v kabinetu, hranila 2 dijaka pri sebi, saj so bile v lanskem šolskem letu težave s pospravljanjem žog nazaj v kabinet. </w:t>
      </w:r>
      <w:r w:rsidR="00262D45">
        <w:rPr>
          <w:rFonts w:cstheme="minorHAnsi"/>
          <w:sz w:val="20"/>
          <w:szCs w:val="20"/>
        </w:rPr>
        <w:t>Mentorica DS je izpostavila</w:t>
      </w:r>
      <w:r w:rsidRPr="00311B41">
        <w:rPr>
          <w:rFonts w:cstheme="minorHAnsi"/>
          <w:sz w:val="20"/>
          <w:szCs w:val="20"/>
        </w:rPr>
        <w:t xml:space="preserve"> odgovornost dežurnih dijakov v telovadnici, da se žoge pospravi nazaj ter dolžnost </w:t>
      </w:r>
      <w:r w:rsidR="00457800">
        <w:rPr>
          <w:rFonts w:cstheme="minorHAnsi"/>
          <w:sz w:val="20"/>
          <w:szCs w:val="20"/>
        </w:rPr>
        <w:t>ostalih</w:t>
      </w:r>
      <w:r w:rsidRPr="00311B41">
        <w:rPr>
          <w:rFonts w:cstheme="minorHAnsi"/>
          <w:sz w:val="20"/>
          <w:szCs w:val="20"/>
        </w:rPr>
        <w:t>, da telovadnico zapustijo pravočasno.</w:t>
      </w:r>
      <w:r w:rsidR="00B55F07">
        <w:rPr>
          <w:rFonts w:cstheme="minorHAnsi"/>
          <w:sz w:val="20"/>
          <w:szCs w:val="20"/>
        </w:rPr>
        <w:t xml:space="preserve"> Čas za rekreacijo je do 10.35.</w:t>
      </w:r>
      <w:r w:rsidRPr="00311B41">
        <w:rPr>
          <w:rFonts w:cstheme="minorHAnsi"/>
          <w:sz w:val="20"/>
          <w:szCs w:val="20"/>
        </w:rPr>
        <w:t xml:space="preserve"> Izražena je bila tudi skrb, </w:t>
      </w:r>
      <w:r w:rsidR="00457800">
        <w:rPr>
          <w:rFonts w:cstheme="minorHAnsi"/>
          <w:sz w:val="20"/>
          <w:szCs w:val="20"/>
        </w:rPr>
        <w:t>da žoge</w:t>
      </w:r>
      <w:r w:rsidR="00B55F07">
        <w:rPr>
          <w:rFonts w:cstheme="minorHAnsi"/>
          <w:sz w:val="20"/>
          <w:szCs w:val="20"/>
        </w:rPr>
        <w:t xml:space="preserve"> v primeru, da ne bi bile v kabinetu, ne bi bile dostopne vsem.</w:t>
      </w:r>
      <w:r w:rsidRPr="00CC74B0">
        <w:rPr>
          <w:rFonts w:asciiTheme="majorHAnsi" w:hAnsiTheme="majorHAnsi"/>
          <w:sz w:val="20"/>
        </w:rPr>
        <w:br/>
      </w:r>
      <w:r w:rsidRPr="00812704">
        <w:rPr>
          <w:rFonts w:asciiTheme="majorHAnsi" w:hAnsiTheme="majorHAnsi"/>
          <w:sz w:val="20"/>
          <w:szCs w:val="20"/>
          <w:u w:val="single"/>
        </w:rPr>
        <w:t>SKLEP: Predstavniki</w:t>
      </w:r>
      <w:r w:rsidR="00BC3E55">
        <w:rPr>
          <w:rFonts w:asciiTheme="majorHAnsi" w:hAnsiTheme="majorHAnsi"/>
          <w:sz w:val="20"/>
          <w:szCs w:val="20"/>
          <w:u w:val="single"/>
        </w:rPr>
        <w:t xml:space="preserve"> poročajte o tej točki v razredu in </w:t>
      </w:r>
      <w:r w:rsidR="00262D45">
        <w:rPr>
          <w:rFonts w:asciiTheme="majorHAnsi" w:hAnsiTheme="majorHAnsi"/>
          <w:sz w:val="20"/>
          <w:szCs w:val="20"/>
          <w:u w:val="single"/>
        </w:rPr>
        <w:t xml:space="preserve"> predstavite pravila uporabe telovadnice med odmori. </w:t>
      </w:r>
      <w:r w:rsidR="00700C78">
        <w:rPr>
          <w:rFonts w:asciiTheme="majorHAnsi" w:hAnsiTheme="majorHAnsi"/>
          <w:sz w:val="20"/>
          <w:szCs w:val="20"/>
          <w:u w:val="single"/>
        </w:rPr>
        <w:br/>
      </w:r>
    </w:p>
    <w:p w:rsidR="00700C78" w:rsidRPr="00700C78" w:rsidRDefault="00EA4D1A" w:rsidP="00457800">
      <w:pPr>
        <w:spacing w:after="120"/>
        <w:rPr>
          <w:rFonts w:asciiTheme="majorHAnsi" w:hAnsiTheme="majorHAnsi"/>
          <w:sz w:val="20"/>
          <w:szCs w:val="20"/>
          <w:u w:val="single"/>
        </w:rPr>
      </w:pPr>
      <w:r w:rsidRPr="00812704">
        <w:rPr>
          <w:rFonts w:asciiTheme="majorHAnsi" w:hAnsiTheme="majorHAnsi"/>
          <w:b/>
        </w:rPr>
        <w:t>Točka 4: Inventar v telovadnici – nakup žog</w:t>
      </w:r>
      <w:r>
        <w:rPr>
          <w:b/>
        </w:rPr>
        <w:br/>
      </w:r>
      <w:r w:rsidRPr="00774E2F">
        <w:rPr>
          <w:rFonts w:cstheme="minorHAnsi"/>
          <w:sz w:val="20"/>
        </w:rPr>
        <w:t xml:space="preserve">Predsednik je izrazil </w:t>
      </w:r>
      <w:r w:rsidR="00BC3E55">
        <w:rPr>
          <w:rFonts w:cstheme="minorHAnsi"/>
          <w:sz w:val="20"/>
        </w:rPr>
        <w:t xml:space="preserve">pobudo </w:t>
      </w:r>
      <w:r w:rsidR="00457800">
        <w:rPr>
          <w:rFonts w:cstheme="minorHAnsi"/>
          <w:sz w:val="20"/>
        </w:rPr>
        <w:t xml:space="preserve">za nakup kakovostnejših </w:t>
      </w:r>
      <w:r w:rsidRPr="00774E2F">
        <w:rPr>
          <w:rFonts w:cstheme="minorHAnsi"/>
          <w:sz w:val="20"/>
        </w:rPr>
        <w:t xml:space="preserve">žog za </w:t>
      </w:r>
      <w:r w:rsidR="00457800">
        <w:rPr>
          <w:rFonts w:cstheme="minorHAnsi"/>
          <w:sz w:val="20"/>
        </w:rPr>
        <w:t xml:space="preserve">izvedbo </w:t>
      </w:r>
      <w:proofErr w:type="spellStart"/>
      <w:r w:rsidR="00457800">
        <w:rPr>
          <w:rFonts w:cstheme="minorHAnsi"/>
          <w:sz w:val="20"/>
        </w:rPr>
        <w:t>medrazrednih</w:t>
      </w:r>
      <w:proofErr w:type="spellEnd"/>
      <w:r w:rsidRPr="00774E2F">
        <w:rPr>
          <w:rFonts w:cstheme="minorHAnsi"/>
          <w:sz w:val="20"/>
        </w:rPr>
        <w:t xml:space="preserve"> turnirje</w:t>
      </w:r>
      <w:r w:rsidR="00457800">
        <w:rPr>
          <w:rFonts w:cstheme="minorHAnsi"/>
          <w:sz w:val="20"/>
        </w:rPr>
        <w:t>v</w:t>
      </w:r>
      <w:r w:rsidR="0079127F">
        <w:rPr>
          <w:rFonts w:cstheme="minorHAnsi"/>
          <w:sz w:val="20"/>
        </w:rPr>
        <w:t>, stroške</w:t>
      </w:r>
      <w:r w:rsidR="00457800" w:rsidRPr="0079127F">
        <w:rPr>
          <w:rFonts w:cstheme="minorHAnsi"/>
          <w:sz w:val="18"/>
        </w:rPr>
        <w:t xml:space="preserve"> </w:t>
      </w:r>
      <w:r w:rsidR="00457800">
        <w:rPr>
          <w:rFonts w:cstheme="minorHAnsi"/>
          <w:sz w:val="20"/>
        </w:rPr>
        <w:t>bo</w:t>
      </w:r>
      <w:r w:rsidR="00457800" w:rsidRPr="0079127F">
        <w:rPr>
          <w:rFonts w:cstheme="minorHAnsi"/>
          <w:sz w:val="18"/>
        </w:rPr>
        <w:t xml:space="preserve"> </w:t>
      </w:r>
      <w:r w:rsidR="00457800">
        <w:rPr>
          <w:rFonts w:cstheme="minorHAnsi"/>
          <w:sz w:val="20"/>
        </w:rPr>
        <w:t>krila DS</w:t>
      </w:r>
      <w:r w:rsidR="0079127F">
        <w:rPr>
          <w:rFonts w:cstheme="minorHAnsi"/>
          <w:sz w:val="20"/>
        </w:rPr>
        <w:t>.</w:t>
      </w:r>
      <w:r w:rsidRPr="00774E2F">
        <w:rPr>
          <w:rFonts w:cstheme="minorHAnsi"/>
          <w:sz w:val="20"/>
        </w:rPr>
        <w:t xml:space="preserve"> </w:t>
      </w:r>
      <w:r w:rsidRPr="0079127F">
        <w:rPr>
          <w:rFonts w:cstheme="minorHAnsi"/>
          <w:i/>
          <w:sz w:val="20"/>
        </w:rPr>
        <w:t xml:space="preserve">V ta namen je bil ustanovljen in soglasno potrjen Odbor za nakup </w:t>
      </w:r>
      <w:r w:rsidR="00457800" w:rsidRPr="0079127F">
        <w:rPr>
          <w:rFonts w:cstheme="minorHAnsi"/>
          <w:i/>
          <w:sz w:val="20"/>
        </w:rPr>
        <w:t>žog, ki ga bo vodil Aljaž Bolko iz</w:t>
      </w:r>
      <w:r w:rsidRPr="0079127F">
        <w:rPr>
          <w:rFonts w:cstheme="minorHAnsi"/>
          <w:i/>
          <w:sz w:val="20"/>
        </w:rPr>
        <w:t xml:space="preserve"> 4.b.</w:t>
      </w:r>
      <w:r w:rsidR="00457800" w:rsidRPr="00CC74B0">
        <w:rPr>
          <w:rFonts w:asciiTheme="majorHAnsi" w:hAnsiTheme="majorHAnsi"/>
          <w:sz w:val="20"/>
        </w:rPr>
        <w:t xml:space="preserve"> </w:t>
      </w:r>
      <w:r w:rsidRPr="00CC74B0">
        <w:rPr>
          <w:rFonts w:asciiTheme="majorHAnsi" w:hAnsiTheme="majorHAnsi"/>
          <w:sz w:val="20"/>
        </w:rPr>
        <w:br/>
      </w:r>
      <w:r w:rsidRPr="00812704">
        <w:rPr>
          <w:rFonts w:asciiTheme="majorHAnsi" w:hAnsiTheme="majorHAnsi"/>
          <w:sz w:val="20"/>
          <w:szCs w:val="20"/>
          <w:u w:val="single"/>
        </w:rPr>
        <w:t>SKLEP: Predstavniki v razredi</w:t>
      </w:r>
      <w:r w:rsidR="00BC3E55">
        <w:rPr>
          <w:rFonts w:asciiTheme="majorHAnsi" w:hAnsiTheme="majorHAnsi"/>
          <w:sz w:val="20"/>
          <w:szCs w:val="20"/>
          <w:u w:val="single"/>
        </w:rPr>
        <w:t xml:space="preserve">h povprašajte, kakšne žoge bi </w:t>
      </w:r>
      <w:r w:rsidRPr="00812704">
        <w:rPr>
          <w:rFonts w:asciiTheme="majorHAnsi" w:hAnsiTheme="majorHAnsi"/>
          <w:sz w:val="20"/>
          <w:szCs w:val="20"/>
          <w:u w:val="single"/>
        </w:rPr>
        <w:t>kupili</w:t>
      </w:r>
      <w:r w:rsidR="00BC3E55">
        <w:rPr>
          <w:rFonts w:asciiTheme="majorHAnsi" w:hAnsiTheme="majorHAnsi"/>
          <w:sz w:val="20"/>
          <w:szCs w:val="20"/>
          <w:u w:val="single"/>
        </w:rPr>
        <w:t>.</w:t>
      </w:r>
      <w:r w:rsidR="00700C78">
        <w:rPr>
          <w:rFonts w:asciiTheme="majorHAnsi" w:hAnsiTheme="majorHAnsi"/>
          <w:sz w:val="20"/>
          <w:szCs w:val="20"/>
          <w:u w:val="single"/>
        </w:rPr>
        <w:br/>
      </w:r>
    </w:p>
    <w:p w:rsidR="00EA4D1A" w:rsidRPr="00812704" w:rsidRDefault="00EA4D1A" w:rsidP="00457800">
      <w:pPr>
        <w:spacing w:after="120"/>
        <w:rPr>
          <w:rFonts w:asciiTheme="majorHAnsi" w:hAnsiTheme="majorHAnsi"/>
          <w:sz w:val="20"/>
          <w:szCs w:val="20"/>
          <w:u w:val="single"/>
        </w:rPr>
      </w:pPr>
      <w:r w:rsidRPr="00812704">
        <w:rPr>
          <w:rFonts w:asciiTheme="majorHAnsi" w:hAnsiTheme="majorHAnsi"/>
          <w:b/>
        </w:rPr>
        <w:t xml:space="preserve">Točka 5: </w:t>
      </w:r>
      <w:proofErr w:type="spellStart"/>
      <w:r w:rsidRPr="00812704">
        <w:rPr>
          <w:rFonts w:asciiTheme="majorHAnsi" w:hAnsiTheme="majorHAnsi"/>
          <w:b/>
        </w:rPr>
        <w:t>Medrazredni</w:t>
      </w:r>
      <w:proofErr w:type="spellEnd"/>
      <w:r w:rsidRPr="00812704">
        <w:rPr>
          <w:rFonts w:asciiTheme="majorHAnsi" w:hAnsiTheme="majorHAnsi"/>
          <w:b/>
        </w:rPr>
        <w:t xml:space="preserve"> turnirji</w:t>
      </w:r>
      <w:r w:rsidRPr="00393CA1">
        <w:rPr>
          <w:b/>
          <w:sz w:val="20"/>
        </w:rPr>
        <w:br/>
      </w:r>
      <w:r w:rsidRPr="00774E2F">
        <w:rPr>
          <w:rFonts w:cstheme="minorHAnsi"/>
          <w:sz w:val="20"/>
        </w:rPr>
        <w:t xml:space="preserve">Predsednik je </w:t>
      </w:r>
      <w:proofErr w:type="spellStart"/>
      <w:r w:rsidRPr="00774E2F">
        <w:rPr>
          <w:rFonts w:cstheme="minorHAnsi"/>
          <w:sz w:val="20"/>
        </w:rPr>
        <w:t>prvoletnikom</w:t>
      </w:r>
      <w:proofErr w:type="spellEnd"/>
      <w:r w:rsidRPr="00774E2F">
        <w:rPr>
          <w:rFonts w:cstheme="minorHAnsi"/>
          <w:sz w:val="20"/>
        </w:rPr>
        <w:t xml:space="preserve"> predstavil potek športnih turnirjev na šoli. Tudi letos se bo izmed odbojke</w:t>
      </w:r>
      <w:r w:rsidR="00457800">
        <w:rPr>
          <w:rFonts w:cstheme="minorHAnsi"/>
          <w:sz w:val="20"/>
        </w:rPr>
        <w:t>, košarke in nogometa izvedlo</w:t>
      </w:r>
      <w:r w:rsidRPr="00774E2F">
        <w:rPr>
          <w:rFonts w:cstheme="minorHAnsi"/>
          <w:sz w:val="20"/>
        </w:rPr>
        <w:t xml:space="preserve"> dva turnirja.</w:t>
      </w:r>
      <w:r w:rsidRPr="00393CA1">
        <w:rPr>
          <w:sz w:val="20"/>
        </w:rPr>
        <w:br/>
      </w:r>
      <w:r w:rsidRPr="00812704">
        <w:rPr>
          <w:rFonts w:asciiTheme="majorHAnsi" w:hAnsiTheme="majorHAnsi"/>
          <w:sz w:val="20"/>
          <w:szCs w:val="20"/>
          <w:u w:val="single"/>
        </w:rPr>
        <w:t xml:space="preserve">SKLEP: Predstavniki v razredih izvedite glasovanje, </w:t>
      </w:r>
      <w:r w:rsidR="00BC3E55">
        <w:rPr>
          <w:rFonts w:asciiTheme="majorHAnsi" w:hAnsiTheme="majorHAnsi"/>
          <w:sz w:val="20"/>
          <w:szCs w:val="20"/>
          <w:u w:val="single"/>
        </w:rPr>
        <w:t>v katerih dveh športih bi želeli tekmovati.</w:t>
      </w:r>
      <w:r w:rsidR="00700C78">
        <w:rPr>
          <w:rFonts w:asciiTheme="majorHAnsi" w:hAnsiTheme="majorHAnsi"/>
          <w:sz w:val="20"/>
          <w:szCs w:val="20"/>
          <w:u w:val="single"/>
        </w:rPr>
        <w:br/>
      </w:r>
    </w:p>
    <w:p w:rsidR="00EA4D1A" w:rsidRPr="00812704" w:rsidRDefault="00EA4D1A" w:rsidP="00457800">
      <w:pPr>
        <w:spacing w:after="120"/>
        <w:rPr>
          <w:rFonts w:asciiTheme="majorHAnsi" w:hAnsiTheme="majorHAnsi"/>
          <w:b/>
          <w:sz w:val="20"/>
        </w:rPr>
      </w:pPr>
      <w:r w:rsidRPr="00812704">
        <w:rPr>
          <w:rFonts w:asciiTheme="majorHAnsi" w:hAnsiTheme="majorHAnsi"/>
          <w:b/>
        </w:rPr>
        <w:t>Točka 6: Tekmovanje v pomnjenju števila pi</w:t>
      </w:r>
      <w:r w:rsidRPr="00812704">
        <w:rPr>
          <w:rFonts w:asciiTheme="majorHAnsi" w:hAnsiTheme="majorHAnsi"/>
          <w:b/>
        </w:rPr>
        <w:br/>
      </w:r>
      <w:r w:rsidRPr="00774E2F">
        <w:rPr>
          <w:rFonts w:cstheme="minorHAnsi"/>
          <w:sz w:val="20"/>
        </w:rPr>
        <w:t>S strani prof. Grahorja je spet pr</w:t>
      </w:r>
      <w:r w:rsidR="00BC3E55">
        <w:rPr>
          <w:rFonts w:cstheme="minorHAnsi"/>
          <w:sz w:val="20"/>
        </w:rPr>
        <w:t>išla pobuda, da bi 14. 3. izved</w:t>
      </w:r>
      <w:r w:rsidRPr="00774E2F">
        <w:rPr>
          <w:rFonts w:cstheme="minorHAnsi"/>
          <w:sz w:val="20"/>
        </w:rPr>
        <w:t xml:space="preserve">li tekmovanje v pomnjenju števila </w:t>
      </w:r>
      <w:r w:rsidR="00BC3E55">
        <w:rPr>
          <w:rFonts w:cstheme="minorHAnsi"/>
          <w:sz w:val="20"/>
        </w:rPr>
        <w:t>pi. Izpostavljeno je bilo, da bo</w:t>
      </w:r>
      <w:r w:rsidRPr="00774E2F">
        <w:rPr>
          <w:rFonts w:cstheme="minorHAnsi"/>
          <w:sz w:val="20"/>
        </w:rPr>
        <w:t xml:space="preserve"> potrebno najti organizatorje</w:t>
      </w:r>
      <w:r w:rsidR="00457800">
        <w:rPr>
          <w:rFonts w:cstheme="minorHAnsi"/>
          <w:sz w:val="20"/>
        </w:rPr>
        <w:t xml:space="preserve"> za tekmovanje</w:t>
      </w:r>
      <w:r w:rsidRPr="00774E2F">
        <w:rPr>
          <w:rFonts w:cstheme="minorHAnsi"/>
          <w:sz w:val="20"/>
        </w:rPr>
        <w:t>.</w:t>
      </w:r>
      <w:r>
        <w:br/>
      </w:r>
      <w:r w:rsidRPr="00812704">
        <w:rPr>
          <w:rFonts w:asciiTheme="majorHAnsi" w:hAnsiTheme="majorHAnsi"/>
          <w:sz w:val="20"/>
          <w:u w:val="single"/>
        </w:rPr>
        <w:t>SKLEP: Predstavnik</w:t>
      </w:r>
      <w:r w:rsidR="00457800">
        <w:rPr>
          <w:rFonts w:asciiTheme="majorHAnsi" w:hAnsiTheme="majorHAnsi"/>
          <w:sz w:val="20"/>
          <w:u w:val="single"/>
        </w:rPr>
        <w:t xml:space="preserve">i preverite zanimanje za </w:t>
      </w:r>
      <w:r w:rsidRPr="00812704">
        <w:rPr>
          <w:rFonts w:asciiTheme="majorHAnsi" w:hAnsiTheme="majorHAnsi"/>
          <w:sz w:val="20"/>
          <w:u w:val="single"/>
        </w:rPr>
        <w:t>tekmovanje</w:t>
      </w:r>
      <w:r w:rsidR="00457800">
        <w:rPr>
          <w:rFonts w:asciiTheme="majorHAnsi" w:hAnsiTheme="majorHAnsi"/>
          <w:sz w:val="20"/>
          <w:u w:val="single"/>
        </w:rPr>
        <w:t>.</w:t>
      </w:r>
      <w:r w:rsidR="00700C78">
        <w:rPr>
          <w:rFonts w:asciiTheme="majorHAnsi" w:hAnsiTheme="majorHAnsi"/>
          <w:sz w:val="20"/>
          <w:u w:val="single"/>
        </w:rPr>
        <w:br/>
      </w:r>
    </w:p>
    <w:p w:rsidR="00B55F07" w:rsidRDefault="00EA4D1A" w:rsidP="0079127F">
      <w:pPr>
        <w:spacing w:after="0"/>
        <w:rPr>
          <w:rFonts w:cstheme="minorHAnsi"/>
          <w:sz w:val="20"/>
        </w:rPr>
      </w:pPr>
      <w:r w:rsidRPr="00812704">
        <w:rPr>
          <w:rFonts w:asciiTheme="majorHAnsi" w:hAnsiTheme="majorHAnsi"/>
          <w:b/>
        </w:rPr>
        <w:t>Točka 7: Ekološki teden na ŠGV</w:t>
      </w:r>
      <w:r>
        <w:rPr>
          <w:b/>
        </w:rPr>
        <w:br/>
      </w:r>
      <w:r w:rsidRPr="00774E2F">
        <w:rPr>
          <w:rFonts w:cstheme="minorHAnsi"/>
          <w:sz w:val="20"/>
        </w:rPr>
        <w:t>Neža Rijavec je ponovno podala pobudo za izpeljavo ekološkega tedna na ŠGV. Namen a</w:t>
      </w:r>
      <w:r w:rsidR="00B55F07">
        <w:rPr>
          <w:rFonts w:cstheme="minorHAnsi"/>
          <w:sz w:val="20"/>
        </w:rPr>
        <w:t>kcije bi bil predvsem ozaveščanje</w:t>
      </w:r>
      <w:r w:rsidRPr="00774E2F">
        <w:rPr>
          <w:rFonts w:cstheme="minorHAnsi"/>
          <w:sz w:val="20"/>
        </w:rPr>
        <w:t xml:space="preserve"> o škodljivosti plastike in zmanjšanje porabe plastičnih lončkov. To bi dosegli s spodbujanjem večkratne uporabe lončkov ali celo z »dnevom brez lončkov«. Izražena je bila želja, da se takšne projekte izvede večkrat na leto. Idejo, da bi plastične lonč</w:t>
      </w:r>
      <w:r w:rsidR="00B55F07">
        <w:rPr>
          <w:rFonts w:cstheme="minorHAnsi"/>
          <w:sz w:val="20"/>
        </w:rPr>
        <w:t>ke nadomestili z kovinskimi, je</w:t>
      </w:r>
      <w:r w:rsidRPr="00774E2F">
        <w:rPr>
          <w:rFonts w:cstheme="minorHAnsi"/>
          <w:sz w:val="20"/>
        </w:rPr>
        <w:t xml:space="preserve"> kolegij </w:t>
      </w:r>
      <w:r w:rsidR="00B55F07">
        <w:rPr>
          <w:rFonts w:cstheme="minorHAnsi"/>
          <w:sz w:val="20"/>
        </w:rPr>
        <w:t xml:space="preserve">vodstva šole </w:t>
      </w:r>
      <w:r w:rsidRPr="00774E2F">
        <w:rPr>
          <w:rFonts w:cstheme="minorHAnsi"/>
          <w:sz w:val="20"/>
        </w:rPr>
        <w:t xml:space="preserve">že obravnaval. Ugotovili so, da je teh lončkov verjetno premalo, </w:t>
      </w:r>
      <w:r w:rsidR="00B55F07">
        <w:rPr>
          <w:rFonts w:cstheme="minorHAnsi"/>
          <w:sz w:val="20"/>
        </w:rPr>
        <w:t>njihova uporaba pa je ekološko vprašljiva z vidika porabe vode in uporabe čistil.</w:t>
      </w:r>
    </w:p>
    <w:p w:rsidR="00EA4D1A" w:rsidRPr="00BC3E55" w:rsidRDefault="00BC3E55" w:rsidP="0079127F">
      <w:pPr>
        <w:spacing w:after="120"/>
        <w:rPr>
          <w:rFonts w:asciiTheme="majorHAnsi" w:hAnsiTheme="majorHAnsi"/>
          <w:sz w:val="20"/>
          <w:u w:val="single"/>
        </w:rPr>
      </w:pPr>
      <w:r w:rsidRPr="00BC3E55">
        <w:rPr>
          <w:rFonts w:cstheme="minorHAnsi"/>
          <w:sz w:val="20"/>
          <w:u w:val="single"/>
        </w:rPr>
        <w:t>SKLEP:</w:t>
      </w:r>
      <w:r w:rsidRPr="00BC3E55">
        <w:rPr>
          <w:rFonts w:cstheme="minorHAnsi"/>
          <w:i/>
          <w:sz w:val="20"/>
          <w:u w:val="single"/>
        </w:rPr>
        <w:t xml:space="preserve"> </w:t>
      </w:r>
      <w:r w:rsidR="00457800" w:rsidRPr="00BC3E55">
        <w:rPr>
          <w:rFonts w:cstheme="minorHAnsi"/>
          <w:sz w:val="20"/>
          <w:u w:val="single"/>
        </w:rPr>
        <w:t>S</w:t>
      </w:r>
      <w:r w:rsidR="00EA4D1A" w:rsidRPr="00BC3E55">
        <w:rPr>
          <w:rFonts w:cstheme="minorHAnsi"/>
          <w:sz w:val="20"/>
          <w:u w:val="single"/>
        </w:rPr>
        <w:t xml:space="preserve"> 23 glasovi ZA in 1 glasom PROTI </w:t>
      </w:r>
      <w:r w:rsidR="00457800" w:rsidRPr="00BC3E55">
        <w:rPr>
          <w:rFonts w:cstheme="minorHAnsi"/>
          <w:sz w:val="20"/>
          <w:u w:val="single"/>
        </w:rPr>
        <w:t>je bil ustanovljen Odbor za ekološke projekte</w:t>
      </w:r>
      <w:r w:rsidRPr="00BC3E55">
        <w:rPr>
          <w:rFonts w:cstheme="minorHAnsi"/>
          <w:sz w:val="20"/>
          <w:u w:val="single"/>
        </w:rPr>
        <w:t xml:space="preserve">, ki ga bo vodila Neža Rijavec. </w:t>
      </w:r>
      <w:r w:rsidR="00EA4D1A" w:rsidRPr="00BC3E55">
        <w:rPr>
          <w:rFonts w:asciiTheme="majorHAnsi" w:hAnsiTheme="majorHAnsi"/>
          <w:sz w:val="20"/>
          <w:u w:val="single"/>
        </w:rPr>
        <w:t>Predstavniki poročajte o tej točki v razredu</w:t>
      </w:r>
      <w:r w:rsidR="00EA4D1A" w:rsidRPr="00BC3E55">
        <w:rPr>
          <w:sz w:val="20"/>
          <w:u w:val="single"/>
        </w:rPr>
        <w:t>.</w:t>
      </w:r>
      <w:r w:rsidR="00700C78">
        <w:rPr>
          <w:sz w:val="20"/>
          <w:u w:val="single"/>
        </w:rPr>
        <w:br/>
      </w:r>
    </w:p>
    <w:p w:rsidR="00BC3E55" w:rsidRPr="00700C78" w:rsidRDefault="00EA4D1A" w:rsidP="00BC3E55">
      <w:pPr>
        <w:spacing w:after="120"/>
        <w:rPr>
          <w:rFonts w:cstheme="minorHAnsi"/>
          <w:sz w:val="20"/>
        </w:rPr>
      </w:pPr>
      <w:r w:rsidRPr="00812704">
        <w:rPr>
          <w:rFonts w:asciiTheme="majorHAnsi" w:hAnsiTheme="majorHAnsi"/>
          <w:b/>
        </w:rPr>
        <w:t>Točka 8: Razno</w:t>
      </w:r>
      <w:r>
        <w:rPr>
          <w:b/>
        </w:rPr>
        <w:br/>
      </w:r>
      <w:r w:rsidRPr="00774E2F">
        <w:rPr>
          <w:rFonts w:cstheme="minorHAnsi"/>
          <w:sz w:val="20"/>
        </w:rPr>
        <w:t xml:space="preserve">Flora </w:t>
      </w:r>
      <w:r w:rsidR="00774E2F" w:rsidRPr="00774E2F">
        <w:rPr>
          <w:rFonts w:cstheme="minorHAnsi"/>
          <w:sz w:val="20"/>
        </w:rPr>
        <w:t>Hodak</w:t>
      </w:r>
      <w:r w:rsidRPr="00774E2F">
        <w:rPr>
          <w:rFonts w:cstheme="minorHAnsi"/>
          <w:sz w:val="20"/>
        </w:rPr>
        <w:t xml:space="preserve"> je pred</w:t>
      </w:r>
      <w:r w:rsidR="00DB44CF">
        <w:rPr>
          <w:rFonts w:cstheme="minorHAnsi"/>
          <w:sz w:val="20"/>
        </w:rPr>
        <w:t xml:space="preserve">stavila idejo za umetniški klub. V klubi bi se srečevali </w:t>
      </w:r>
      <w:r w:rsidRPr="00774E2F">
        <w:rPr>
          <w:rFonts w:cstheme="minorHAnsi"/>
          <w:sz w:val="20"/>
        </w:rPr>
        <w:t>dijaki z različnimi umetniškimi talenti</w:t>
      </w:r>
      <w:r w:rsidR="00774E2F" w:rsidRPr="00774E2F">
        <w:rPr>
          <w:rFonts w:cstheme="minorHAnsi"/>
          <w:sz w:val="20"/>
        </w:rPr>
        <w:t>,</w:t>
      </w:r>
      <w:r w:rsidR="00DB44CF">
        <w:rPr>
          <w:rFonts w:cstheme="minorHAnsi"/>
          <w:sz w:val="20"/>
        </w:rPr>
        <w:t xml:space="preserve"> z željo po razvijanju sovjih talentov v</w:t>
      </w:r>
      <w:r w:rsidRPr="00774E2F">
        <w:rPr>
          <w:rFonts w:cstheme="minorHAnsi"/>
          <w:sz w:val="20"/>
        </w:rPr>
        <w:t xml:space="preserve"> prijetnem okolju. Klub bi pripravil tudi nastope, letos je načrtovan en glasbeni nastop.</w:t>
      </w:r>
      <w:r w:rsidRPr="00774E2F">
        <w:rPr>
          <w:rFonts w:cstheme="minorHAnsi"/>
          <w:sz w:val="20"/>
        </w:rPr>
        <w:br/>
        <w:t>Uredništvo Isker dijake prosi, da si zapisujejo smešne in nenavadne izjave profesorjev za natis v letošnjih Iskrah.</w:t>
      </w:r>
      <w:r w:rsidRPr="00774E2F">
        <w:rPr>
          <w:rFonts w:cstheme="minorHAnsi"/>
          <w:sz w:val="20"/>
        </w:rPr>
        <w:br/>
        <w:t>S strani 3.c je prišel predlog, da bi čistilke zvečer odprle okna za nekaj časa, da se šola prezrači. Protiargumenti so bili, da bi čistilke za takšno nalogo porabile veliko časa ter da se razred lahko prezrači zjutraj.</w:t>
      </w:r>
      <w:r w:rsidRPr="00774E2F">
        <w:rPr>
          <w:rFonts w:cstheme="minorHAnsi"/>
          <w:sz w:val="20"/>
        </w:rPr>
        <w:br/>
        <w:t>Maturanti pozivajo dijake, da začnejo zbirati star papir. Nadaljnje informacije sledijo.</w:t>
      </w:r>
      <w:r w:rsidRPr="00774E2F">
        <w:rPr>
          <w:rFonts w:cstheme="minorHAnsi"/>
          <w:sz w:val="20"/>
        </w:rPr>
        <w:br/>
        <w:t>Predlagano je bilo</w:t>
      </w:r>
      <w:r w:rsidR="00457800">
        <w:rPr>
          <w:rFonts w:cstheme="minorHAnsi"/>
          <w:sz w:val="20"/>
        </w:rPr>
        <w:t>, da bi</w:t>
      </w:r>
      <w:r w:rsidRPr="00774E2F">
        <w:rPr>
          <w:rFonts w:cstheme="minorHAnsi"/>
          <w:sz w:val="20"/>
        </w:rPr>
        <w:t xml:space="preserve"> se spletno </w:t>
      </w:r>
      <w:proofErr w:type="spellStart"/>
      <w:r w:rsidRPr="00774E2F">
        <w:rPr>
          <w:rFonts w:cstheme="minorHAnsi"/>
          <w:sz w:val="20"/>
        </w:rPr>
        <w:t>fotogalerijo</w:t>
      </w:r>
      <w:proofErr w:type="spellEnd"/>
      <w:r w:rsidRPr="00774E2F">
        <w:rPr>
          <w:rFonts w:cstheme="minorHAnsi"/>
          <w:sz w:val="20"/>
        </w:rPr>
        <w:t xml:space="preserve"> posodablja pogosteje.</w:t>
      </w:r>
      <w:r w:rsidRPr="00774E2F">
        <w:rPr>
          <w:rFonts w:cstheme="minorHAnsi"/>
          <w:sz w:val="20"/>
        </w:rPr>
        <w:br/>
        <w:t>Predsednik je povedal, da je ob tabli dijaške skupnosti v spodnji avli tudi škatla</w:t>
      </w:r>
      <w:r w:rsidR="00700C78">
        <w:rPr>
          <w:rFonts w:cstheme="minorHAnsi"/>
          <w:sz w:val="20"/>
        </w:rPr>
        <w:t>, kjer lahko vsi dijaki podajo svoje predloge.</w:t>
      </w:r>
      <w:r w:rsidR="00700C78">
        <w:rPr>
          <w:rFonts w:cstheme="minorHAnsi"/>
          <w:sz w:val="20"/>
        </w:rPr>
        <w:br/>
      </w:r>
      <w:r w:rsidR="00700C78" w:rsidRPr="00774E2F">
        <w:rPr>
          <w:rFonts w:cstheme="minorHAnsi"/>
          <w:sz w:val="20"/>
        </w:rPr>
        <w:t xml:space="preserve"> </w:t>
      </w:r>
      <w:r w:rsidRPr="00774E2F">
        <w:rPr>
          <w:rFonts w:cstheme="minorHAnsi"/>
          <w:sz w:val="20"/>
        </w:rPr>
        <w:t>V tem tednu bo dramski krožek zbiral prijave. Zainteresirani dijaki so povabljeni, da se podpišejo pod plakat, ki bo obešen enkrat v tem tednu.</w:t>
      </w:r>
      <w:r w:rsidRPr="00CC74B0">
        <w:rPr>
          <w:rFonts w:asciiTheme="majorHAnsi" w:hAnsiTheme="majorHAnsi"/>
          <w:sz w:val="20"/>
        </w:rPr>
        <w:br/>
      </w:r>
      <w:r w:rsidRPr="00812704">
        <w:rPr>
          <w:rFonts w:asciiTheme="majorHAnsi" w:hAnsiTheme="majorHAnsi"/>
          <w:sz w:val="20"/>
          <w:u w:val="single"/>
        </w:rPr>
        <w:t>SKLEP: Predstavniki poročajte o tej točki v razredu</w:t>
      </w:r>
      <w:r w:rsidR="00812704" w:rsidRPr="00812704">
        <w:rPr>
          <w:rFonts w:asciiTheme="majorHAnsi" w:hAnsiTheme="majorHAnsi"/>
        </w:rPr>
        <w:t>.</w:t>
      </w:r>
    </w:p>
    <w:p w:rsidR="00700C78" w:rsidRPr="000E0DA7" w:rsidRDefault="00700C78" w:rsidP="00BC3E55">
      <w:pPr>
        <w:spacing w:after="120"/>
        <w:rPr>
          <w:rFonts w:asciiTheme="majorHAnsi" w:hAnsiTheme="majorHAnsi"/>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F944A0" w:rsidRPr="00F67FD8" w:rsidTr="00F944A0">
        <w:trPr>
          <w:jc w:val="center"/>
        </w:trPr>
        <w:tc>
          <w:tcPr>
            <w:tcW w:w="3070" w:type="dxa"/>
          </w:tcPr>
          <w:p w:rsidR="00F944A0" w:rsidRPr="00F67FD8" w:rsidRDefault="00522657" w:rsidP="00F944A0">
            <w:pPr>
              <w:tabs>
                <w:tab w:val="left" w:pos="1418"/>
                <w:tab w:val="left" w:pos="1985"/>
              </w:tabs>
              <w:jc w:val="center"/>
              <w:rPr>
                <w:rFonts w:asciiTheme="majorHAnsi" w:hAnsiTheme="majorHAnsi"/>
                <w:sz w:val="20"/>
                <w:szCs w:val="20"/>
              </w:rPr>
            </w:pPr>
            <w:r>
              <w:rPr>
                <w:rFonts w:asciiTheme="majorHAnsi" w:hAnsiTheme="majorHAnsi"/>
                <w:sz w:val="20"/>
                <w:szCs w:val="20"/>
              </w:rPr>
              <w:t>Meta Mrevlje</w:t>
            </w:r>
            <w:r w:rsidR="00B77163" w:rsidRPr="00F67FD8">
              <w:rPr>
                <w:rFonts w:asciiTheme="majorHAnsi" w:hAnsiTheme="majorHAnsi"/>
                <w:sz w:val="20"/>
                <w:szCs w:val="20"/>
              </w:rPr>
              <w:t>,</w:t>
            </w:r>
          </w:p>
          <w:p w:rsidR="00F944A0" w:rsidRPr="00F67FD8" w:rsidRDefault="00522657" w:rsidP="00F944A0">
            <w:pPr>
              <w:tabs>
                <w:tab w:val="left" w:pos="1418"/>
                <w:tab w:val="left" w:pos="1985"/>
              </w:tabs>
              <w:jc w:val="center"/>
              <w:rPr>
                <w:rFonts w:asciiTheme="majorHAnsi" w:hAnsiTheme="majorHAnsi"/>
                <w:sz w:val="20"/>
                <w:szCs w:val="20"/>
              </w:rPr>
            </w:pPr>
            <w:r>
              <w:rPr>
                <w:rFonts w:asciiTheme="majorHAnsi" w:hAnsiTheme="majorHAnsi"/>
                <w:sz w:val="20"/>
                <w:szCs w:val="20"/>
              </w:rPr>
              <w:t>tajnica</w:t>
            </w:r>
            <w:r w:rsidR="00F944A0" w:rsidRPr="00F67FD8">
              <w:rPr>
                <w:rFonts w:asciiTheme="majorHAnsi" w:hAnsiTheme="majorHAnsi"/>
                <w:sz w:val="20"/>
                <w:szCs w:val="20"/>
              </w:rPr>
              <w:t xml:space="preserve"> DS</w:t>
            </w:r>
          </w:p>
        </w:tc>
        <w:tc>
          <w:tcPr>
            <w:tcW w:w="3071" w:type="dxa"/>
          </w:tcPr>
          <w:p w:rsidR="00F944A0" w:rsidRPr="00F67FD8" w:rsidRDefault="00522657" w:rsidP="00F944A0">
            <w:pPr>
              <w:tabs>
                <w:tab w:val="left" w:pos="1418"/>
                <w:tab w:val="left" w:pos="1985"/>
              </w:tabs>
              <w:jc w:val="center"/>
              <w:rPr>
                <w:rFonts w:asciiTheme="majorHAnsi" w:hAnsiTheme="majorHAnsi"/>
                <w:sz w:val="20"/>
                <w:szCs w:val="20"/>
              </w:rPr>
            </w:pPr>
            <w:r>
              <w:rPr>
                <w:rFonts w:asciiTheme="majorHAnsi" w:hAnsiTheme="majorHAnsi"/>
                <w:sz w:val="20"/>
                <w:szCs w:val="20"/>
              </w:rPr>
              <w:t>Matej Kompara</w:t>
            </w:r>
            <w:r w:rsidR="00B77163" w:rsidRPr="00F67FD8">
              <w:rPr>
                <w:rFonts w:asciiTheme="majorHAnsi" w:hAnsiTheme="majorHAnsi"/>
                <w:sz w:val="20"/>
                <w:szCs w:val="20"/>
              </w:rPr>
              <w:t>,</w:t>
            </w:r>
          </w:p>
          <w:p w:rsidR="00F944A0" w:rsidRPr="00F67FD8" w:rsidRDefault="00522657" w:rsidP="00F944A0">
            <w:pPr>
              <w:tabs>
                <w:tab w:val="left" w:pos="1418"/>
                <w:tab w:val="left" w:pos="1985"/>
              </w:tabs>
              <w:jc w:val="center"/>
              <w:rPr>
                <w:rFonts w:asciiTheme="majorHAnsi" w:hAnsiTheme="majorHAnsi"/>
                <w:sz w:val="20"/>
                <w:szCs w:val="20"/>
              </w:rPr>
            </w:pPr>
            <w:r>
              <w:rPr>
                <w:rFonts w:asciiTheme="majorHAnsi" w:hAnsiTheme="majorHAnsi"/>
                <w:sz w:val="20"/>
                <w:szCs w:val="20"/>
              </w:rPr>
              <w:t>predsednik</w:t>
            </w:r>
            <w:r w:rsidR="00F944A0" w:rsidRPr="00F67FD8">
              <w:rPr>
                <w:rFonts w:asciiTheme="majorHAnsi" w:hAnsiTheme="majorHAnsi"/>
                <w:sz w:val="20"/>
                <w:szCs w:val="20"/>
              </w:rPr>
              <w:t xml:space="preserve"> DS</w:t>
            </w:r>
          </w:p>
        </w:tc>
        <w:tc>
          <w:tcPr>
            <w:tcW w:w="3071" w:type="dxa"/>
          </w:tcPr>
          <w:p w:rsidR="00F944A0" w:rsidRPr="00F67FD8" w:rsidRDefault="00EE0E7F" w:rsidP="00F944A0">
            <w:pPr>
              <w:tabs>
                <w:tab w:val="left" w:pos="1418"/>
                <w:tab w:val="left" w:pos="1985"/>
              </w:tabs>
              <w:jc w:val="center"/>
              <w:rPr>
                <w:rFonts w:asciiTheme="majorHAnsi" w:hAnsiTheme="majorHAnsi"/>
                <w:sz w:val="20"/>
                <w:szCs w:val="20"/>
              </w:rPr>
            </w:pPr>
            <w:r w:rsidRPr="00F67FD8">
              <w:rPr>
                <w:rFonts w:asciiTheme="majorHAnsi" w:hAnsiTheme="majorHAnsi"/>
                <w:sz w:val="20"/>
                <w:szCs w:val="20"/>
              </w:rPr>
              <w:t>Petra Rep</w:t>
            </w:r>
            <w:r w:rsidR="00B77163" w:rsidRPr="00F67FD8">
              <w:rPr>
                <w:rFonts w:asciiTheme="majorHAnsi" w:hAnsiTheme="majorHAnsi"/>
                <w:sz w:val="20"/>
                <w:szCs w:val="20"/>
              </w:rPr>
              <w:t>,</w:t>
            </w:r>
          </w:p>
          <w:p w:rsidR="00F944A0" w:rsidRPr="00F67FD8" w:rsidRDefault="00F944A0" w:rsidP="00F944A0">
            <w:pPr>
              <w:tabs>
                <w:tab w:val="left" w:pos="1418"/>
                <w:tab w:val="left" w:pos="1985"/>
              </w:tabs>
              <w:jc w:val="center"/>
              <w:rPr>
                <w:rFonts w:asciiTheme="majorHAnsi" w:hAnsiTheme="majorHAnsi"/>
                <w:sz w:val="20"/>
                <w:szCs w:val="20"/>
              </w:rPr>
            </w:pPr>
            <w:r w:rsidRPr="00F67FD8">
              <w:rPr>
                <w:rFonts w:asciiTheme="majorHAnsi" w:hAnsiTheme="majorHAnsi"/>
                <w:sz w:val="20"/>
                <w:szCs w:val="20"/>
              </w:rPr>
              <w:t>mentorica DS</w:t>
            </w:r>
          </w:p>
        </w:tc>
      </w:tr>
    </w:tbl>
    <w:p w:rsidR="008815B3" w:rsidRDefault="008815B3" w:rsidP="00B77163"/>
    <w:sectPr w:rsidR="008815B3" w:rsidSect="000E0DA7">
      <w:headerReference w:type="default" r:id="rId9"/>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CAA" w:rsidRDefault="000A5CAA" w:rsidP="008815B3">
      <w:pPr>
        <w:spacing w:after="0" w:line="240" w:lineRule="auto"/>
      </w:pPr>
      <w:r>
        <w:separator/>
      </w:r>
    </w:p>
  </w:endnote>
  <w:endnote w:type="continuationSeparator" w:id="0">
    <w:p w:rsidR="000A5CAA" w:rsidRDefault="000A5CAA" w:rsidP="00881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CAA" w:rsidRDefault="000A5CAA" w:rsidP="008815B3">
      <w:pPr>
        <w:spacing w:after="0" w:line="240" w:lineRule="auto"/>
      </w:pPr>
      <w:r>
        <w:separator/>
      </w:r>
    </w:p>
  </w:footnote>
  <w:footnote w:type="continuationSeparator" w:id="0">
    <w:p w:rsidR="000A5CAA" w:rsidRDefault="000A5CAA" w:rsidP="00881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6946"/>
      <w:gridCol w:w="3118"/>
    </w:tblGrid>
    <w:tr w:rsidR="008815B3" w:rsidTr="00700C78">
      <w:trPr>
        <w:trHeight w:val="566"/>
      </w:trPr>
      <w:tc>
        <w:tcPr>
          <w:tcW w:w="250" w:type="dxa"/>
          <w:vAlign w:val="center"/>
        </w:tcPr>
        <w:p w:rsidR="008815B3" w:rsidRDefault="008815B3" w:rsidP="00BB6441">
          <w:pPr>
            <w:pStyle w:val="Glava"/>
            <w:jc w:val="center"/>
          </w:pPr>
        </w:p>
      </w:tc>
      <w:tc>
        <w:tcPr>
          <w:tcW w:w="6946" w:type="dxa"/>
          <w:vAlign w:val="center"/>
        </w:tcPr>
        <w:p w:rsidR="008815B3" w:rsidRPr="00F67FD8" w:rsidRDefault="008815B3" w:rsidP="00BB6441">
          <w:pPr>
            <w:pStyle w:val="Glava"/>
            <w:jc w:val="center"/>
            <w:rPr>
              <w:rFonts w:asciiTheme="majorHAnsi" w:hAnsiTheme="majorHAnsi"/>
              <w:sz w:val="18"/>
              <w:szCs w:val="18"/>
            </w:rPr>
          </w:pPr>
          <w:r w:rsidRPr="00F67FD8">
            <w:rPr>
              <w:rFonts w:asciiTheme="majorHAnsi" w:hAnsiTheme="majorHAnsi"/>
              <w:sz w:val="18"/>
              <w:szCs w:val="18"/>
            </w:rPr>
            <w:t>Dijaška skupnost Škofijske gimnazije Vipava</w:t>
          </w:r>
        </w:p>
        <w:p w:rsidR="008815B3" w:rsidRPr="00F67FD8" w:rsidRDefault="008815B3" w:rsidP="00BB6441">
          <w:pPr>
            <w:pStyle w:val="Glava"/>
            <w:jc w:val="center"/>
            <w:rPr>
              <w:rFonts w:asciiTheme="majorHAnsi" w:hAnsiTheme="majorHAnsi"/>
              <w:sz w:val="18"/>
              <w:szCs w:val="18"/>
            </w:rPr>
          </w:pPr>
          <w:r w:rsidRPr="00F67FD8">
            <w:rPr>
              <w:rFonts w:asciiTheme="majorHAnsi" w:hAnsiTheme="majorHAnsi"/>
              <w:sz w:val="18"/>
              <w:szCs w:val="18"/>
            </w:rPr>
            <w:t>Škofijska gimnazija Vipava</w:t>
          </w:r>
        </w:p>
        <w:p w:rsidR="008815B3" w:rsidRPr="00F67FD8" w:rsidRDefault="008815B3" w:rsidP="00BB6441">
          <w:pPr>
            <w:pStyle w:val="Glava"/>
            <w:jc w:val="center"/>
            <w:rPr>
              <w:rFonts w:asciiTheme="majorHAnsi" w:hAnsiTheme="majorHAnsi"/>
              <w:sz w:val="18"/>
              <w:szCs w:val="18"/>
            </w:rPr>
          </w:pPr>
          <w:r w:rsidRPr="00F67FD8">
            <w:rPr>
              <w:rFonts w:asciiTheme="majorHAnsi" w:hAnsiTheme="majorHAnsi"/>
              <w:sz w:val="18"/>
              <w:szCs w:val="18"/>
            </w:rPr>
            <w:t>Goriška cesta 29</w:t>
          </w:r>
        </w:p>
        <w:p w:rsidR="008815B3" w:rsidRPr="00F67FD8" w:rsidRDefault="008815B3" w:rsidP="00BB6441">
          <w:pPr>
            <w:pStyle w:val="Glava"/>
            <w:jc w:val="center"/>
            <w:rPr>
              <w:rFonts w:asciiTheme="majorHAnsi" w:hAnsiTheme="majorHAnsi"/>
            </w:rPr>
          </w:pPr>
          <w:r w:rsidRPr="00F67FD8">
            <w:rPr>
              <w:rFonts w:asciiTheme="majorHAnsi" w:hAnsiTheme="majorHAnsi"/>
              <w:sz w:val="18"/>
              <w:szCs w:val="18"/>
            </w:rPr>
            <w:t>5271 Vipava</w:t>
          </w:r>
        </w:p>
      </w:tc>
      <w:tc>
        <w:tcPr>
          <w:tcW w:w="3118" w:type="dxa"/>
          <w:vAlign w:val="center"/>
        </w:tcPr>
        <w:p w:rsidR="008815B3" w:rsidRDefault="00BB6441" w:rsidP="00BB6441">
          <w:pPr>
            <w:pStyle w:val="Glava"/>
            <w:jc w:val="center"/>
          </w:pPr>
          <w:r w:rsidRPr="00BB6441">
            <w:rPr>
              <w:noProof/>
            </w:rPr>
            <w:drawing>
              <wp:inline distT="0" distB="0" distL="0" distR="0" wp14:anchorId="3094D7D7" wp14:editId="592912CB">
                <wp:extent cx="542925" cy="504825"/>
                <wp:effectExtent l="19050" t="0" r="9525" b="0"/>
                <wp:docPr id="3" name="Slika 1" descr="http://www.sgv.si/images/stories/gimnazija/2011-12/zig_ko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gv.si/images/stories/gimnazija/2011-12/zig_konc.jpg"/>
                        <pic:cNvPicPr>
                          <a:picLocks noChangeAspect="1" noChangeArrowheads="1"/>
                        </pic:cNvPicPr>
                      </pic:nvPicPr>
                      <pic:blipFill>
                        <a:blip r:embed="rId1"/>
                        <a:srcRect/>
                        <a:stretch>
                          <a:fillRect/>
                        </a:stretch>
                      </pic:blipFill>
                      <pic:spPr bwMode="auto">
                        <a:xfrm>
                          <a:off x="0" y="0"/>
                          <a:ext cx="542925" cy="504825"/>
                        </a:xfrm>
                        <a:prstGeom prst="rect">
                          <a:avLst/>
                        </a:prstGeom>
                        <a:noFill/>
                        <a:ln w="9525">
                          <a:noFill/>
                          <a:miter lim="800000"/>
                          <a:headEnd/>
                          <a:tailEnd/>
                        </a:ln>
                      </pic:spPr>
                    </pic:pic>
                  </a:graphicData>
                </a:graphic>
              </wp:inline>
            </w:drawing>
          </w:r>
        </w:p>
      </w:tc>
    </w:tr>
  </w:tbl>
  <w:p w:rsidR="008815B3" w:rsidRDefault="008815B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A175B"/>
    <w:multiLevelType w:val="hybridMultilevel"/>
    <w:tmpl w:val="EA7AF8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508D7A9F"/>
    <w:multiLevelType w:val="hybridMultilevel"/>
    <w:tmpl w:val="EA7AF8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5B3"/>
    <w:rsid w:val="00013CF0"/>
    <w:rsid w:val="000547FD"/>
    <w:rsid w:val="000567F7"/>
    <w:rsid w:val="000915F1"/>
    <w:rsid w:val="00095336"/>
    <w:rsid w:val="000A5CAA"/>
    <w:rsid w:val="000B772F"/>
    <w:rsid w:val="000E0DA7"/>
    <w:rsid w:val="000E485B"/>
    <w:rsid w:val="001007A8"/>
    <w:rsid w:val="00101A15"/>
    <w:rsid w:val="001416FA"/>
    <w:rsid w:val="00184F25"/>
    <w:rsid w:val="002146DD"/>
    <w:rsid w:val="0023737B"/>
    <w:rsid w:val="00244D62"/>
    <w:rsid w:val="00257C34"/>
    <w:rsid w:val="00262D45"/>
    <w:rsid w:val="00285F7E"/>
    <w:rsid w:val="002A43D4"/>
    <w:rsid w:val="002A4D86"/>
    <w:rsid w:val="002B0276"/>
    <w:rsid w:val="002B0B7B"/>
    <w:rsid w:val="002E1773"/>
    <w:rsid w:val="002E601E"/>
    <w:rsid w:val="0030171F"/>
    <w:rsid w:val="00310A1C"/>
    <w:rsid w:val="00311B41"/>
    <w:rsid w:val="00337E80"/>
    <w:rsid w:val="00392A09"/>
    <w:rsid w:val="003A1094"/>
    <w:rsid w:val="003A76C8"/>
    <w:rsid w:val="003D0E51"/>
    <w:rsid w:val="004110E1"/>
    <w:rsid w:val="00435096"/>
    <w:rsid w:val="00457800"/>
    <w:rsid w:val="00471BC8"/>
    <w:rsid w:val="00496655"/>
    <w:rsid w:val="004E0103"/>
    <w:rsid w:val="00522657"/>
    <w:rsid w:val="0055437A"/>
    <w:rsid w:val="00557848"/>
    <w:rsid w:val="005870D4"/>
    <w:rsid w:val="005C21B7"/>
    <w:rsid w:val="005D052D"/>
    <w:rsid w:val="006F3593"/>
    <w:rsid w:val="00700C78"/>
    <w:rsid w:val="00714B5D"/>
    <w:rsid w:val="00735986"/>
    <w:rsid w:val="007405E5"/>
    <w:rsid w:val="00774E2F"/>
    <w:rsid w:val="00784764"/>
    <w:rsid w:val="0079127F"/>
    <w:rsid w:val="007E7D4A"/>
    <w:rsid w:val="007F05A2"/>
    <w:rsid w:val="00812704"/>
    <w:rsid w:val="008815B3"/>
    <w:rsid w:val="008D6B0F"/>
    <w:rsid w:val="00906D70"/>
    <w:rsid w:val="00934BE1"/>
    <w:rsid w:val="009856DC"/>
    <w:rsid w:val="00997D80"/>
    <w:rsid w:val="009A1268"/>
    <w:rsid w:val="009D09CD"/>
    <w:rsid w:val="00A2029E"/>
    <w:rsid w:val="00A80711"/>
    <w:rsid w:val="00A936E2"/>
    <w:rsid w:val="00AD2FF9"/>
    <w:rsid w:val="00B0114E"/>
    <w:rsid w:val="00B26726"/>
    <w:rsid w:val="00B55F07"/>
    <w:rsid w:val="00B57E15"/>
    <w:rsid w:val="00B65536"/>
    <w:rsid w:val="00B66F00"/>
    <w:rsid w:val="00B77163"/>
    <w:rsid w:val="00B83BB6"/>
    <w:rsid w:val="00B91B7B"/>
    <w:rsid w:val="00BB6441"/>
    <w:rsid w:val="00BC3E55"/>
    <w:rsid w:val="00BD2D09"/>
    <w:rsid w:val="00BD6817"/>
    <w:rsid w:val="00C13739"/>
    <w:rsid w:val="00C22594"/>
    <w:rsid w:val="00C47D89"/>
    <w:rsid w:val="00CC74B0"/>
    <w:rsid w:val="00CD443E"/>
    <w:rsid w:val="00CF33B8"/>
    <w:rsid w:val="00CF7624"/>
    <w:rsid w:val="00D26BAD"/>
    <w:rsid w:val="00D3462B"/>
    <w:rsid w:val="00D769E2"/>
    <w:rsid w:val="00D9483B"/>
    <w:rsid w:val="00DB44CF"/>
    <w:rsid w:val="00DD1EC8"/>
    <w:rsid w:val="00DF3C1D"/>
    <w:rsid w:val="00E35167"/>
    <w:rsid w:val="00E90114"/>
    <w:rsid w:val="00EA1B7F"/>
    <w:rsid w:val="00EA4D1A"/>
    <w:rsid w:val="00EB0845"/>
    <w:rsid w:val="00EC158F"/>
    <w:rsid w:val="00EE0E7F"/>
    <w:rsid w:val="00EF0038"/>
    <w:rsid w:val="00F640F0"/>
    <w:rsid w:val="00F67FD8"/>
    <w:rsid w:val="00F721E1"/>
    <w:rsid w:val="00F845A3"/>
    <w:rsid w:val="00F944A0"/>
    <w:rsid w:val="00FB735C"/>
    <w:rsid w:val="00FD41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815B3"/>
    <w:pPr>
      <w:tabs>
        <w:tab w:val="center" w:pos="4536"/>
        <w:tab w:val="right" w:pos="9072"/>
      </w:tabs>
      <w:spacing w:after="0" w:line="240" w:lineRule="auto"/>
    </w:pPr>
  </w:style>
  <w:style w:type="character" w:customStyle="1" w:styleId="GlavaZnak">
    <w:name w:val="Glava Znak"/>
    <w:basedOn w:val="Privzetapisavaodstavka"/>
    <w:link w:val="Glava"/>
    <w:uiPriority w:val="99"/>
    <w:rsid w:val="008815B3"/>
  </w:style>
  <w:style w:type="paragraph" w:styleId="Noga">
    <w:name w:val="footer"/>
    <w:basedOn w:val="Navaden"/>
    <w:link w:val="NogaZnak"/>
    <w:uiPriority w:val="99"/>
    <w:unhideWhenUsed/>
    <w:rsid w:val="008815B3"/>
    <w:pPr>
      <w:tabs>
        <w:tab w:val="center" w:pos="4536"/>
        <w:tab w:val="right" w:pos="9072"/>
      </w:tabs>
      <w:spacing w:after="0" w:line="240" w:lineRule="auto"/>
    </w:pPr>
  </w:style>
  <w:style w:type="character" w:customStyle="1" w:styleId="NogaZnak">
    <w:name w:val="Noga Znak"/>
    <w:basedOn w:val="Privzetapisavaodstavka"/>
    <w:link w:val="Noga"/>
    <w:uiPriority w:val="99"/>
    <w:rsid w:val="008815B3"/>
  </w:style>
  <w:style w:type="table" w:styleId="Tabelamrea">
    <w:name w:val="Table Grid"/>
    <w:basedOn w:val="Navadnatabela"/>
    <w:uiPriority w:val="59"/>
    <w:rsid w:val="00881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5437A"/>
    <w:pPr>
      <w:ind w:left="720"/>
      <w:contextualSpacing/>
    </w:pPr>
  </w:style>
  <w:style w:type="paragraph" w:styleId="Besedilooblaka">
    <w:name w:val="Balloon Text"/>
    <w:basedOn w:val="Navaden"/>
    <w:link w:val="BesedilooblakaZnak"/>
    <w:uiPriority w:val="99"/>
    <w:semiHidden/>
    <w:unhideWhenUsed/>
    <w:rsid w:val="00BB644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B64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815B3"/>
    <w:pPr>
      <w:tabs>
        <w:tab w:val="center" w:pos="4536"/>
        <w:tab w:val="right" w:pos="9072"/>
      </w:tabs>
      <w:spacing w:after="0" w:line="240" w:lineRule="auto"/>
    </w:pPr>
  </w:style>
  <w:style w:type="character" w:customStyle="1" w:styleId="GlavaZnak">
    <w:name w:val="Glava Znak"/>
    <w:basedOn w:val="Privzetapisavaodstavka"/>
    <w:link w:val="Glava"/>
    <w:uiPriority w:val="99"/>
    <w:rsid w:val="008815B3"/>
  </w:style>
  <w:style w:type="paragraph" w:styleId="Noga">
    <w:name w:val="footer"/>
    <w:basedOn w:val="Navaden"/>
    <w:link w:val="NogaZnak"/>
    <w:uiPriority w:val="99"/>
    <w:unhideWhenUsed/>
    <w:rsid w:val="008815B3"/>
    <w:pPr>
      <w:tabs>
        <w:tab w:val="center" w:pos="4536"/>
        <w:tab w:val="right" w:pos="9072"/>
      </w:tabs>
      <w:spacing w:after="0" w:line="240" w:lineRule="auto"/>
    </w:pPr>
  </w:style>
  <w:style w:type="character" w:customStyle="1" w:styleId="NogaZnak">
    <w:name w:val="Noga Znak"/>
    <w:basedOn w:val="Privzetapisavaodstavka"/>
    <w:link w:val="Noga"/>
    <w:uiPriority w:val="99"/>
    <w:rsid w:val="008815B3"/>
  </w:style>
  <w:style w:type="table" w:styleId="Tabelamrea">
    <w:name w:val="Table Grid"/>
    <w:basedOn w:val="Navadnatabela"/>
    <w:uiPriority w:val="59"/>
    <w:rsid w:val="00881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5437A"/>
    <w:pPr>
      <w:ind w:left="720"/>
      <w:contextualSpacing/>
    </w:pPr>
  </w:style>
  <w:style w:type="paragraph" w:styleId="Besedilooblaka">
    <w:name w:val="Balloon Text"/>
    <w:basedOn w:val="Navaden"/>
    <w:link w:val="BesedilooblakaZnak"/>
    <w:uiPriority w:val="99"/>
    <w:semiHidden/>
    <w:unhideWhenUsed/>
    <w:rsid w:val="00BB644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B64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E973F-1254-4CAF-9531-911349927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883</Words>
  <Characters>5036</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dc:creator>
  <cp:lastModifiedBy>Uporabnik sistema Windows</cp:lastModifiedBy>
  <cp:revision>7</cp:revision>
  <cp:lastPrinted>2018-09-25T07:03:00Z</cp:lastPrinted>
  <dcterms:created xsi:type="dcterms:W3CDTF">2018-09-25T06:34:00Z</dcterms:created>
  <dcterms:modified xsi:type="dcterms:W3CDTF">2018-09-25T07:14:00Z</dcterms:modified>
</cp:coreProperties>
</file>