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240" w:rsidRPr="00F67FD8" w:rsidRDefault="00853240" w:rsidP="00853240">
      <w:pPr>
        <w:jc w:val="center"/>
        <w:rPr>
          <w:rFonts w:asciiTheme="majorHAnsi" w:hAnsiTheme="majorHAnsi"/>
          <w:b/>
          <w:sz w:val="28"/>
          <w:szCs w:val="28"/>
        </w:rPr>
      </w:pPr>
      <w:r w:rsidRPr="00F67FD8">
        <w:rPr>
          <w:rFonts w:asciiTheme="majorHAnsi" w:hAnsiTheme="majorHAnsi"/>
          <w:b/>
          <w:sz w:val="28"/>
          <w:szCs w:val="28"/>
        </w:rPr>
        <w:t>Z</w:t>
      </w:r>
      <w:r>
        <w:rPr>
          <w:rFonts w:asciiTheme="majorHAnsi" w:hAnsiTheme="majorHAnsi"/>
          <w:b/>
          <w:sz w:val="28"/>
          <w:szCs w:val="28"/>
        </w:rPr>
        <w:t>APISNIK 3</w:t>
      </w:r>
      <w:r w:rsidRPr="00F67FD8">
        <w:rPr>
          <w:rFonts w:asciiTheme="majorHAnsi" w:hAnsiTheme="majorHAnsi"/>
          <w:b/>
          <w:sz w:val="28"/>
          <w:szCs w:val="28"/>
        </w:rPr>
        <w:t>. REDNE SEJE PARLAMENTA DIJAŠKE SKUPNOSTI ŠKOFIJSKE GIMNAZIJE VIPAVA V ŠOLSKEM LETU 201</w:t>
      </w:r>
      <w:r>
        <w:rPr>
          <w:rFonts w:asciiTheme="majorHAnsi" w:hAnsiTheme="majorHAnsi"/>
          <w:b/>
          <w:sz w:val="28"/>
          <w:szCs w:val="28"/>
        </w:rPr>
        <w:t>7</w:t>
      </w:r>
      <w:r w:rsidRPr="00F67FD8">
        <w:rPr>
          <w:rFonts w:asciiTheme="majorHAnsi" w:hAnsiTheme="majorHAnsi"/>
          <w:b/>
          <w:sz w:val="28"/>
          <w:szCs w:val="28"/>
        </w:rPr>
        <w:t>/1</w:t>
      </w:r>
      <w:r>
        <w:rPr>
          <w:rFonts w:asciiTheme="majorHAnsi" w:hAnsiTheme="majorHAnsi"/>
          <w:b/>
          <w:sz w:val="28"/>
          <w:szCs w:val="28"/>
        </w:rPr>
        <w:t>8</w:t>
      </w:r>
    </w:p>
    <w:p w:rsidR="00853240" w:rsidRPr="00F67FD8" w:rsidRDefault="00853240" w:rsidP="00853240">
      <w:pPr>
        <w:contextualSpacing/>
        <w:jc w:val="both"/>
        <w:rPr>
          <w:rFonts w:asciiTheme="majorHAnsi" w:hAnsiTheme="majorHAnsi"/>
          <w:sz w:val="20"/>
          <w:szCs w:val="20"/>
        </w:rPr>
      </w:pPr>
      <w:r w:rsidRPr="00F67FD8">
        <w:rPr>
          <w:rFonts w:asciiTheme="majorHAnsi" w:hAnsiTheme="majorHAnsi"/>
          <w:sz w:val="20"/>
          <w:szCs w:val="20"/>
        </w:rPr>
        <w:t xml:space="preserve">Kraj in datum: ŠGV, avditorij, </w:t>
      </w:r>
      <w:r>
        <w:rPr>
          <w:rFonts w:asciiTheme="majorHAnsi" w:hAnsiTheme="majorHAnsi"/>
          <w:sz w:val="20"/>
          <w:szCs w:val="20"/>
        </w:rPr>
        <w:t>15. 11</w:t>
      </w:r>
      <w:r w:rsidRPr="00F67FD8">
        <w:rPr>
          <w:rFonts w:asciiTheme="majorHAnsi" w:hAnsiTheme="majorHAnsi"/>
          <w:sz w:val="20"/>
          <w:szCs w:val="20"/>
        </w:rPr>
        <w:t>. 201</w:t>
      </w:r>
      <w:r>
        <w:rPr>
          <w:rFonts w:asciiTheme="majorHAnsi" w:hAnsiTheme="majorHAnsi"/>
          <w:sz w:val="20"/>
          <w:szCs w:val="20"/>
        </w:rPr>
        <w:t>7</w:t>
      </w:r>
      <w:r w:rsidRPr="00F67FD8">
        <w:rPr>
          <w:rFonts w:asciiTheme="majorHAnsi" w:hAnsiTheme="majorHAnsi"/>
          <w:sz w:val="20"/>
          <w:szCs w:val="20"/>
        </w:rPr>
        <w:t xml:space="preserve">, </w:t>
      </w:r>
      <w:r>
        <w:rPr>
          <w:rFonts w:asciiTheme="majorHAnsi" w:hAnsiTheme="majorHAnsi"/>
          <w:sz w:val="20"/>
          <w:szCs w:val="20"/>
        </w:rPr>
        <w:t>6</w:t>
      </w:r>
      <w:r w:rsidRPr="00F67FD8">
        <w:rPr>
          <w:rFonts w:asciiTheme="majorHAnsi" w:hAnsiTheme="majorHAnsi"/>
          <w:sz w:val="20"/>
          <w:szCs w:val="20"/>
        </w:rPr>
        <w:t>. šolska ura</w:t>
      </w:r>
    </w:p>
    <w:p w:rsidR="00853240" w:rsidRPr="00F67FD8" w:rsidRDefault="00853240" w:rsidP="00853240">
      <w:pPr>
        <w:contextualSpacing/>
        <w:jc w:val="both"/>
        <w:rPr>
          <w:rFonts w:asciiTheme="majorHAnsi" w:hAnsiTheme="majorHAnsi"/>
          <w:sz w:val="20"/>
          <w:szCs w:val="20"/>
        </w:rPr>
      </w:pPr>
      <w:r>
        <w:rPr>
          <w:rFonts w:asciiTheme="majorHAnsi" w:hAnsiTheme="majorHAnsi"/>
          <w:sz w:val="20"/>
          <w:szCs w:val="20"/>
        </w:rPr>
        <w:t>Trajanje: 46</w:t>
      </w:r>
      <w:r w:rsidRPr="00F67FD8">
        <w:rPr>
          <w:rFonts w:asciiTheme="majorHAnsi" w:hAnsiTheme="majorHAnsi"/>
          <w:sz w:val="20"/>
          <w:szCs w:val="20"/>
        </w:rPr>
        <w:t xml:space="preserve"> min</w:t>
      </w:r>
    </w:p>
    <w:p w:rsidR="00853240" w:rsidRPr="00F67FD8" w:rsidRDefault="00853240" w:rsidP="00853240">
      <w:pPr>
        <w:jc w:val="both"/>
        <w:rPr>
          <w:rFonts w:asciiTheme="majorHAnsi" w:hAnsiTheme="majorHAnsi"/>
          <w:sz w:val="20"/>
          <w:szCs w:val="20"/>
        </w:rPr>
      </w:pPr>
      <w:r>
        <w:rPr>
          <w:rFonts w:asciiTheme="majorHAnsi" w:hAnsiTheme="majorHAnsi"/>
          <w:sz w:val="20"/>
          <w:szCs w:val="20"/>
        </w:rPr>
        <w:t>Predsedujoči</w:t>
      </w:r>
      <w:r w:rsidRPr="00F67FD8">
        <w:rPr>
          <w:rFonts w:asciiTheme="majorHAnsi" w:hAnsiTheme="majorHAnsi"/>
          <w:sz w:val="20"/>
          <w:szCs w:val="20"/>
        </w:rPr>
        <w:t xml:space="preserve">: </w:t>
      </w:r>
      <w:r>
        <w:rPr>
          <w:rFonts w:asciiTheme="majorHAnsi" w:hAnsiTheme="majorHAnsi"/>
          <w:sz w:val="20"/>
          <w:szCs w:val="20"/>
        </w:rPr>
        <w:t>Sergej Praček, predsednik</w:t>
      </w:r>
      <w:r w:rsidRPr="00F67FD8">
        <w:rPr>
          <w:rFonts w:asciiTheme="majorHAnsi" w:hAnsiTheme="majorHAnsi"/>
          <w:sz w:val="20"/>
          <w:szCs w:val="20"/>
        </w:rPr>
        <w:t xml:space="preserve"> DS</w:t>
      </w:r>
    </w:p>
    <w:p w:rsidR="00853240" w:rsidRPr="00F67FD8" w:rsidRDefault="00853240" w:rsidP="00853240">
      <w:pPr>
        <w:contextualSpacing/>
        <w:jc w:val="both"/>
        <w:rPr>
          <w:rFonts w:asciiTheme="majorHAnsi" w:hAnsiTheme="majorHAnsi"/>
          <w:b/>
        </w:rPr>
      </w:pPr>
      <w:r w:rsidRPr="00F67FD8">
        <w:rPr>
          <w:rFonts w:asciiTheme="majorHAnsi" w:hAnsiTheme="majorHAnsi"/>
          <w:b/>
        </w:rPr>
        <w:t>PRISOTNOST</w:t>
      </w:r>
    </w:p>
    <w:p w:rsidR="00853240" w:rsidRPr="00F67FD8" w:rsidRDefault="00853240" w:rsidP="00853240">
      <w:pPr>
        <w:tabs>
          <w:tab w:val="left" w:pos="1418"/>
          <w:tab w:val="left" w:pos="1985"/>
        </w:tabs>
        <w:contextualSpacing/>
        <w:jc w:val="both"/>
        <w:rPr>
          <w:rFonts w:asciiTheme="majorHAnsi" w:hAnsiTheme="majorHAnsi"/>
          <w:sz w:val="20"/>
          <w:szCs w:val="20"/>
        </w:rPr>
      </w:pPr>
      <w:r w:rsidRPr="00F67FD8">
        <w:rPr>
          <w:rFonts w:asciiTheme="majorHAnsi" w:hAnsiTheme="majorHAnsi"/>
          <w:sz w:val="20"/>
          <w:szCs w:val="20"/>
        </w:rPr>
        <w:t>Predstavniki:</w:t>
      </w:r>
      <w:r w:rsidRPr="00F67FD8">
        <w:rPr>
          <w:rFonts w:asciiTheme="majorHAnsi" w:hAnsiTheme="majorHAnsi"/>
          <w:sz w:val="20"/>
          <w:szCs w:val="20"/>
        </w:rPr>
        <w:tab/>
        <w:t xml:space="preserve">1. a: </w:t>
      </w:r>
      <w:r>
        <w:rPr>
          <w:rFonts w:asciiTheme="majorHAnsi" w:hAnsiTheme="majorHAnsi"/>
          <w:sz w:val="20"/>
          <w:szCs w:val="20"/>
        </w:rPr>
        <w:t>Meta Mrevlje, Domen Medvešček</w:t>
      </w:r>
    </w:p>
    <w:p w:rsidR="00853240" w:rsidRPr="00F67FD8" w:rsidRDefault="00853240" w:rsidP="00853240">
      <w:pPr>
        <w:tabs>
          <w:tab w:val="left" w:pos="1418"/>
          <w:tab w:val="left" w:pos="1985"/>
        </w:tabs>
        <w:contextualSpacing/>
        <w:jc w:val="both"/>
        <w:rPr>
          <w:rFonts w:asciiTheme="majorHAnsi" w:hAnsiTheme="majorHAnsi"/>
          <w:sz w:val="20"/>
          <w:szCs w:val="20"/>
        </w:rPr>
      </w:pPr>
      <w:r w:rsidRPr="00F67FD8">
        <w:rPr>
          <w:rFonts w:asciiTheme="majorHAnsi" w:hAnsiTheme="majorHAnsi"/>
          <w:sz w:val="20"/>
          <w:szCs w:val="20"/>
        </w:rPr>
        <w:tab/>
        <w:t xml:space="preserve">1. b: </w:t>
      </w:r>
      <w:r>
        <w:rPr>
          <w:rFonts w:asciiTheme="majorHAnsi" w:hAnsiTheme="majorHAnsi"/>
          <w:sz w:val="20"/>
          <w:szCs w:val="20"/>
        </w:rPr>
        <w:t>Ana Medvešček, Filip Petrovič</w:t>
      </w:r>
    </w:p>
    <w:p w:rsidR="00853240" w:rsidRPr="00F67FD8" w:rsidRDefault="00853240" w:rsidP="00853240">
      <w:pPr>
        <w:tabs>
          <w:tab w:val="left" w:pos="1418"/>
          <w:tab w:val="left" w:pos="1985"/>
        </w:tabs>
        <w:contextualSpacing/>
        <w:jc w:val="both"/>
        <w:rPr>
          <w:rFonts w:asciiTheme="majorHAnsi" w:hAnsiTheme="majorHAnsi"/>
          <w:sz w:val="20"/>
          <w:szCs w:val="20"/>
        </w:rPr>
      </w:pPr>
      <w:r w:rsidRPr="00F67FD8">
        <w:rPr>
          <w:rFonts w:asciiTheme="majorHAnsi" w:hAnsiTheme="majorHAnsi"/>
          <w:sz w:val="20"/>
          <w:szCs w:val="20"/>
        </w:rPr>
        <w:tab/>
        <w:t xml:space="preserve">1. c: </w:t>
      </w:r>
      <w:r>
        <w:rPr>
          <w:rFonts w:asciiTheme="majorHAnsi" w:hAnsiTheme="majorHAnsi"/>
          <w:sz w:val="20"/>
          <w:szCs w:val="20"/>
        </w:rPr>
        <w:t>Lucija Štremfelj, Andreja Tomažič</w:t>
      </w:r>
    </w:p>
    <w:p w:rsidR="00853240" w:rsidRPr="00F67FD8" w:rsidRDefault="00853240" w:rsidP="00853240">
      <w:pPr>
        <w:tabs>
          <w:tab w:val="left" w:pos="1418"/>
          <w:tab w:val="left" w:pos="1985"/>
        </w:tabs>
        <w:contextualSpacing/>
        <w:jc w:val="both"/>
        <w:rPr>
          <w:rFonts w:asciiTheme="majorHAnsi" w:hAnsiTheme="majorHAnsi"/>
          <w:sz w:val="20"/>
          <w:szCs w:val="20"/>
        </w:rPr>
      </w:pPr>
      <w:r w:rsidRPr="00F67FD8">
        <w:rPr>
          <w:rFonts w:asciiTheme="majorHAnsi" w:hAnsiTheme="majorHAnsi"/>
          <w:sz w:val="20"/>
          <w:szCs w:val="20"/>
        </w:rPr>
        <w:tab/>
        <w:t xml:space="preserve">2. a: </w:t>
      </w:r>
      <w:r w:rsidR="00242ED8">
        <w:rPr>
          <w:rFonts w:asciiTheme="majorHAnsi" w:hAnsiTheme="majorHAnsi"/>
          <w:sz w:val="20"/>
          <w:szCs w:val="20"/>
        </w:rPr>
        <w:t>Marija De Luis</w:t>
      </w:r>
      <w:r>
        <w:rPr>
          <w:rFonts w:asciiTheme="majorHAnsi" w:hAnsiTheme="majorHAnsi"/>
          <w:sz w:val="20"/>
          <w:szCs w:val="20"/>
        </w:rPr>
        <w:t>a, Matej Kompara</w:t>
      </w:r>
    </w:p>
    <w:p w:rsidR="00853240" w:rsidRPr="00F67FD8" w:rsidRDefault="00853240" w:rsidP="00853240">
      <w:pPr>
        <w:tabs>
          <w:tab w:val="left" w:pos="1418"/>
          <w:tab w:val="left" w:pos="1985"/>
        </w:tabs>
        <w:contextualSpacing/>
        <w:jc w:val="both"/>
        <w:rPr>
          <w:rFonts w:asciiTheme="majorHAnsi" w:hAnsiTheme="majorHAnsi"/>
          <w:sz w:val="20"/>
          <w:szCs w:val="20"/>
        </w:rPr>
      </w:pPr>
      <w:r w:rsidRPr="00F67FD8">
        <w:rPr>
          <w:rFonts w:asciiTheme="majorHAnsi" w:hAnsiTheme="majorHAnsi"/>
          <w:sz w:val="20"/>
          <w:szCs w:val="20"/>
        </w:rPr>
        <w:tab/>
        <w:t xml:space="preserve">2. b: </w:t>
      </w:r>
      <w:r>
        <w:rPr>
          <w:rFonts w:asciiTheme="majorHAnsi" w:hAnsiTheme="majorHAnsi"/>
          <w:sz w:val="20"/>
          <w:szCs w:val="20"/>
        </w:rPr>
        <w:t xml:space="preserve">Lucija </w:t>
      </w:r>
      <w:proofErr w:type="spellStart"/>
      <w:r>
        <w:rPr>
          <w:rFonts w:asciiTheme="majorHAnsi" w:hAnsiTheme="majorHAnsi"/>
          <w:sz w:val="20"/>
          <w:szCs w:val="20"/>
        </w:rPr>
        <w:t>Daolio</w:t>
      </w:r>
      <w:proofErr w:type="spellEnd"/>
      <w:r>
        <w:rPr>
          <w:rFonts w:asciiTheme="majorHAnsi" w:hAnsiTheme="majorHAnsi"/>
          <w:sz w:val="20"/>
          <w:szCs w:val="20"/>
        </w:rPr>
        <w:t xml:space="preserve">, Nina </w:t>
      </w:r>
      <w:proofErr w:type="spellStart"/>
      <w:r>
        <w:rPr>
          <w:rFonts w:asciiTheme="majorHAnsi" w:hAnsiTheme="majorHAnsi"/>
          <w:sz w:val="20"/>
          <w:szCs w:val="20"/>
        </w:rPr>
        <w:t>Luznik</w:t>
      </w:r>
      <w:proofErr w:type="spellEnd"/>
    </w:p>
    <w:p w:rsidR="00853240" w:rsidRPr="00F67FD8" w:rsidRDefault="00853240" w:rsidP="00853240">
      <w:pPr>
        <w:tabs>
          <w:tab w:val="left" w:pos="1418"/>
          <w:tab w:val="left" w:pos="1985"/>
        </w:tabs>
        <w:contextualSpacing/>
        <w:jc w:val="both"/>
        <w:rPr>
          <w:rFonts w:asciiTheme="majorHAnsi" w:hAnsiTheme="majorHAnsi"/>
          <w:sz w:val="20"/>
          <w:szCs w:val="20"/>
        </w:rPr>
      </w:pPr>
      <w:r w:rsidRPr="00F67FD8">
        <w:rPr>
          <w:rFonts w:asciiTheme="majorHAnsi" w:hAnsiTheme="majorHAnsi"/>
          <w:sz w:val="20"/>
          <w:szCs w:val="20"/>
        </w:rPr>
        <w:tab/>
        <w:t xml:space="preserve">2. c: </w:t>
      </w:r>
      <w:r>
        <w:rPr>
          <w:rFonts w:asciiTheme="majorHAnsi" w:hAnsiTheme="majorHAnsi"/>
          <w:sz w:val="20"/>
          <w:szCs w:val="20"/>
        </w:rPr>
        <w:t>Matej Turk, Tamara Humar</w:t>
      </w:r>
    </w:p>
    <w:p w:rsidR="00853240" w:rsidRDefault="00853240" w:rsidP="00853240">
      <w:pPr>
        <w:tabs>
          <w:tab w:val="left" w:pos="1418"/>
          <w:tab w:val="left" w:pos="1985"/>
        </w:tabs>
        <w:contextualSpacing/>
        <w:jc w:val="both"/>
        <w:rPr>
          <w:rFonts w:asciiTheme="majorHAnsi" w:hAnsiTheme="majorHAnsi"/>
          <w:b/>
          <w:sz w:val="20"/>
          <w:szCs w:val="20"/>
        </w:rPr>
      </w:pPr>
      <w:r w:rsidRPr="00F67FD8">
        <w:rPr>
          <w:rFonts w:asciiTheme="majorHAnsi" w:hAnsiTheme="majorHAnsi"/>
          <w:sz w:val="20"/>
          <w:szCs w:val="20"/>
        </w:rPr>
        <w:tab/>
        <w:t xml:space="preserve">3. a: </w:t>
      </w:r>
      <w:r>
        <w:rPr>
          <w:rFonts w:asciiTheme="majorHAnsi" w:hAnsiTheme="majorHAnsi"/>
          <w:sz w:val="20"/>
          <w:szCs w:val="20"/>
        </w:rPr>
        <w:t>Maja Kobal, Lucija Pišot</w:t>
      </w:r>
    </w:p>
    <w:p w:rsidR="00853240" w:rsidRPr="00F67FD8" w:rsidRDefault="00853240" w:rsidP="00853240">
      <w:pPr>
        <w:tabs>
          <w:tab w:val="left" w:pos="1418"/>
          <w:tab w:val="left" w:pos="1985"/>
        </w:tabs>
        <w:contextualSpacing/>
        <w:jc w:val="both"/>
        <w:rPr>
          <w:rFonts w:asciiTheme="majorHAnsi" w:hAnsiTheme="majorHAnsi"/>
          <w:sz w:val="20"/>
          <w:szCs w:val="20"/>
        </w:rPr>
      </w:pPr>
      <w:r w:rsidRPr="00F67FD8">
        <w:rPr>
          <w:rFonts w:asciiTheme="majorHAnsi" w:hAnsiTheme="majorHAnsi"/>
          <w:b/>
          <w:sz w:val="20"/>
          <w:szCs w:val="20"/>
        </w:rPr>
        <w:tab/>
      </w:r>
      <w:r w:rsidRPr="00F67FD8">
        <w:rPr>
          <w:rFonts w:asciiTheme="majorHAnsi" w:hAnsiTheme="majorHAnsi"/>
          <w:sz w:val="20"/>
          <w:szCs w:val="20"/>
        </w:rPr>
        <w:t xml:space="preserve">3. b: </w:t>
      </w:r>
      <w:r>
        <w:rPr>
          <w:rFonts w:asciiTheme="majorHAnsi" w:hAnsiTheme="majorHAnsi"/>
          <w:sz w:val="20"/>
          <w:szCs w:val="20"/>
        </w:rPr>
        <w:t xml:space="preserve">Aljaž Bolko, Nika </w:t>
      </w:r>
      <w:proofErr w:type="spellStart"/>
      <w:r>
        <w:rPr>
          <w:rFonts w:asciiTheme="majorHAnsi" w:hAnsiTheme="majorHAnsi"/>
          <w:sz w:val="20"/>
          <w:szCs w:val="20"/>
        </w:rPr>
        <w:t>Krašna</w:t>
      </w:r>
      <w:proofErr w:type="spellEnd"/>
    </w:p>
    <w:p w:rsidR="00853240" w:rsidRPr="00F67FD8" w:rsidRDefault="00853240" w:rsidP="00853240">
      <w:pPr>
        <w:tabs>
          <w:tab w:val="left" w:pos="1418"/>
          <w:tab w:val="left" w:pos="1985"/>
        </w:tabs>
        <w:contextualSpacing/>
        <w:jc w:val="both"/>
        <w:rPr>
          <w:rFonts w:asciiTheme="majorHAnsi" w:hAnsiTheme="majorHAnsi"/>
          <w:sz w:val="20"/>
          <w:szCs w:val="20"/>
        </w:rPr>
      </w:pPr>
      <w:r w:rsidRPr="00F67FD8">
        <w:rPr>
          <w:rFonts w:asciiTheme="majorHAnsi" w:hAnsiTheme="majorHAnsi"/>
          <w:sz w:val="20"/>
          <w:szCs w:val="20"/>
        </w:rPr>
        <w:tab/>
        <w:t xml:space="preserve">3. c: </w:t>
      </w:r>
      <w:r>
        <w:rPr>
          <w:rFonts w:asciiTheme="majorHAnsi" w:hAnsiTheme="majorHAnsi"/>
          <w:sz w:val="20"/>
          <w:szCs w:val="20"/>
        </w:rPr>
        <w:t>Eva Brumat, Klara Govekar</w:t>
      </w:r>
    </w:p>
    <w:p w:rsidR="00853240" w:rsidRPr="00F67FD8" w:rsidRDefault="00853240" w:rsidP="00853240">
      <w:pPr>
        <w:tabs>
          <w:tab w:val="left" w:pos="1418"/>
        </w:tabs>
        <w:contextualSpacing/>
        <w:jc w:val="both"/>
        <w:rPr>
          <w:rFonts w:asciiTheme="majorHAnsi" w:hAnsiTheme="majorHAnsi"/>
          <w:sz w:val="20"/>
          <w:szCs w:val="20"/>
        </w:rPr>
      </w:pPr>
      <w:r w:rsidRPr="00F67FD8">
        <w:rPr>
          <w:rFonts w:asciiTheme="majorHAnsi" w:hAnsiTheme="majorHAnsi"/>
          <w:sz w:val="20"/>
          <w:szCs w:val="20"/>
        </w:rPr>
        <w:tab/>
        <w:t xml:space="preserve">4. a: </w:t>
      </w:r>
      <w:r>
        <w:rPr>
          <w:rFonts w:asciiTheme="majorHAnsi" w:hAnsiTheme="majorHAnsi"/>
          <w:sz w:val="20"/>
          <w:szCs w:val="20"/>
        </w:rPr>
        <w:t>Jure Ferletič, Tadej Uršič</w:t>
      </w:r>
    </w:p>
    <w:p w:rsidR="00853240" w:rsidRDefault="00853240" w:rsidP="00853240">
      <w:pPr>
        <w:tabs>
          <w:tab w:val="left" w:pos="1418"/>
          <w:tab w:val="left" w:pos="1985"/>
        </w:tabs>
        <w:contextualSpacing/>
        <w:jc w:val="both"/>
        <w:rPr>
          <w:rFonts w:asciiTheme="majorHAnsi" w:hAnsiTheme="majorHAnsi"/>
          <w:sz w:val="20"/>
          <w:szCs w:val="20"/>
        </w:rPr>
      </w:pPr>
      <w:r w:rsidRPr="00F67FD8">
        <w:rPr>
          <w:rFonts w:asciiTheme="majorHAnsi" w:hAnsiTheme="majorHAnsi"/>
          <w:sz w:val="20"/>
          <w:szCs w:val="20"/>
        </w:rPr>
        <w:tab/>
        <w:t xml:space="preserve">4. b: Aleks Birsa Jogan, Ian Aleksander Gratton </w:t>
      </w:r>
    </w:p>
    <w:p w:rsidR="00853240" w:rsidRPr="00F67FD8" w:rsidRDefault="00853240" w:rsidP="00853240">
      <w:pPr>
        <w:tabs>
          <w:tab w:val="left" w:pos="1418"/>
          <w:tab w:val="left" w:pos="1985"/>
        </w:tabs>
        <w:contextualSpacing/>
        <w:jc w:val="both"/>
        <w:rPr>
          <w:rFonts w:asciiTheme="majorHAnsi" w:hAnsiTheme="majorHAnsi"/>
          <w:sz w:val="20"/>
          <w:szCs w:val="20"/>
        </w:rPr>
      </w:pPr>
      <w:r>
        <w:rPr>
          <w:rFonts w:asciiTheme="majorHAnsi" w:hAnsiTheme="majorHAnsi"/>
          <w:sz w:val="20"/>
          <w:szCs w:val="20"/>
        </w:rPr>
        <w:tab/>
        <w:t>4. c: Erik Mrevlje, Sergej Praček</w:t>
      </w:r>
    </w:p>
    <w:p w:rsidR="00853240" w:rsidRPr="00F67FD8" w:rsidRDefault="00853240" w:rsidP="00853240">
      <w:pPr>
        <w:tabs>
          <w:tab w:val="left" w:pos="1418"/>
          <w:tab w:val="left" w:pos="1985"/>
        </w:tabs>
        <w:contextualSpacing/>
        <w:jc w:val="both"/>
        <w:rPr>
          <w:rFonts w:asciiTheme="majorHAnsi" w:hAnsiTheme="majorHAnsi"/>
          <w:sz w:val="20"/>
          <w:szCs w:val="20"/>
        </w:rPr>
      </w:pPr>
      <w:r w:rsidRPr="00F67FD8">
        <w:rPr>
          <w:rFonts w:asciiTheme="majorHAnsi" w:hAnsiTheme="majorHAnsi"/>
          <w:sz w:val="20"/>
          <w:szCs w:val="20"/>
        </w:rPr>
        <w:t>Mentorica DS:</w:t>
      </w:r>
      <w:r w:rsidRPr="00F67FD8">
        <w:rPr>
          <w:rFonts w:asciiTheme="majorHAnsi" w:hAnsiTheme="majorHAnsi"/>
          <w:sz w:val="20"/>
          <w:szCs w:val="20"/>
        </w:rPr>
        <w:tab/>
        <w:t>Petra Rep</w:t>
      </w:r>
    </w:p>
    <w:p w:rsidR="00853240" w:rsidRPr="00F67FD8" w:rsidRDefault="00853240" w:rsidP="00853240">
      <w:pPr>
        <w:tabs>
          <w:tab w:val="left" w:pos="1418"/>
          <w:tab w:val="left" w:pos="1985"/>
        </w:tabs>
        <w:contextualSpacing/>
        <w:jc w:val="both"/>
        <w:rPr>
          <w:rFonts w:asciiTheme="majorHAnsi" w:hAnsiTheme="majorHAnsi"/>
          <w:sz w:val="20"/>
          <w:szCs w:val="20"/>
        </w:rPr>
      </w:pPr>
      <w:r w:rsidRPr="00F67FD8">
        <w:rPr>
          <w:rFonts w:asciiTheme="majorHAnsi" w:hAnsiTheme="majorHAnsi"/>
          <w:sz w:val="20"/>
          <w:szCs w:val="20"/>
        </w:rPr>
        <w:t>Ostali prisotni:</w:t>
      </w:r>
      <w:r w:rsidRPr="00F67FD8">
        <w:rPr>
          <w:rFonts w:asciiTheme="majorHAnsi" w:hAnsiTheme="majorHAnsi"/>
          <w:sz w:val="20"/>
          <w:szCs w:val="20"/>
        </w:rPr>
        <w:tab/>
      </w:r>
      <w:r>
        <w:rPr>
          <w:rFonts w:asciiTheme="majorHAnsi" w:hAnsiTheme="majorHAnsi"/>
          <w:sz w:val="20"/>
          <w:szCs w:val="20"/>
        </w:rPr>
        <w:t>Jana Grohar prof.</w:t>
      </w:r>
    </w:p>
    <w:p w:rsidR="00853240" w:rsidRPr="00F67FD8" w:rsidRDefault="00853240" w:rsidP="00853240">
      <w:pPr>
        <w:tabs>
          <w:tab w:val="left" w:pos="1418"/>
          <w:tab w:val="left" w:pos="1985"/>
        </w:tabs>
        <w:contextualSpacing/>
        <w:jc w:val="both"/>
        <w:rPr>
          <w:rFonts w:asciiTheme="majorHAnsi" w:hAnsiTheme="majorHAnsi"/>
          <w:b/>
        </w:rPr>
      </w:pPr>
    </w:p>
    <w:p w:rsidR="00853240" w:rsidRPr="00F67FD8" w:rsidRDefault="00853240" w:rsidP="00853240">
      <w:pPr>
        <w:tabs>
          <w:tab w:val="left" w:pos="1418"/>
          <w:tab w:val="left" w:pos="1985"/>
        </w:tabs>
        <w:contextualSpacing/>
        <w:jc w:val="both"/>
        <w:rPr>
          <w:rFonts w:asciiTheme="majorHAnsi" w:hAnsiTheme="majorHAnsi"/>
          <w:b/>
        </w:rPr>
      </w:pPr>
      <w:r w:rsidRPr="00F67FD8">
        <w:rPr>
          <w:rFonts w:asciiTheme="majorHAnsi" w:hAnsiTheme="majorHAnsi"/>
          <w:b/>
        </w:rPr>
        <w:t>DNEVNI RED</w:t>
      </w:r>
    </w:p>
    <w:p w:rsidR="00853240" w:rsidRPr="00F67FD8" w:rsidRDefault="00853240" w:rsidP="00853240">
      <w:pPr>
        <w:tabs>
          <w:tab w:val="left" w:pos="1418"/>
          <w:tab w:val="left" w:pos="1985"/>
        </w:tabs>
        <w:spacing w:after="0"/>
        <w:contextualSpacing/>
        <w:jc w:val="both"/>
        <w:rPr>
          <w:rFonts w:asciiTheme="majorHAnsi" w:hAnsiTheme="majorHAnsi"/>
          <w:sz w:val="20"/>
          <w:szCs w:val="20"/>
        </w:rPr>
      </w:pPr>
      <w:r w:rsidRPr="00F67FD8">
        <w:rPr>
          <w:rFonts w:asciiTheme="majorHAnsi" w:hAnsiTheme="majorHAnsi"/>
          <w:sz w:val="20"/>
          <w:szCs w:val="20"/>
        </w:rPr>
        <w:t>Predsedstvo DS je predlagalo naslednji dnevni red:</w:t>
      </w:r>
    </w:p>
    <w:p w:rsidR="00853240" w:rsidRPr="00F67FD8" w:rsidRDefault="00853240" w:rsidP="00853240">
      <w:pPr>
        <w:pStyle w:val="Odstavekseznama"/>
        <w:numPr>
          <w:ilvl w:val="0"/>
          <w:numId w:val="1"/>
        </w:numPr>
        <w:tabs>
          <w:tab w:val="left" w:pos="1418"/>
          <w:tab w:val="left" w:pos="1985"/>
        </w:tabs>
        <w:jc w:val="both"/>
        <w:rPr>
          <w:rFonts w:asciiTheme="majorHAnsi" w:hAnsiTheme="majorHAnsi"/>
          <w:sz w:val="20"/>
          <w:szCs w:val="20"/>
        </w:rPr>
      </w:pPr>
      <w:r>
        <w:rPr>
          <w:rFonts w:asciiTheme="majorHAnsi" w:hAnsiTheme="majorHAnsi"/>
          <w:sz w:val="20"/>
          <w:szCs w:val="20"/>
        </w:rPr>
        <w:t>Potrditev dnevnega reda in pregled zapisnika 2. redne seje</w:t>
      </w:r>
      <w:r w:rsidRPr="00F67FD8">
        <w:rPr>
          <w:rFonts w:asciiTheme="majorHAnsi" w:hAnsiTheme="majorHAnsi"/>
          <w:sz w:val="20"/>
          <w:szCs w:val="20"/>
        </w:rPr>
        <w:t>,</w:t>
      </w:r>
    </w:p>
    <w:p w:rsidR="00853240" w:rsidRDefault="00853240" w:rsidP="00853240">
      <w:pPr>
        <w:pStyle w:val="Odstavekseznama"/>
        <w:numPr>
          <w:ilvl w:val="0"/>
          <w:numId w:val="1"/>
        </w:numPr>
        <w:tabs>
          <w:tab w:val="left" w:pos="1418"/>
          <w:tab w:val="left" w:pos="1985"/>
        </w:tabs>
        <w:jc w:val="both"/>
        <w:rPr>
          <w:rFonts w:asciiTheme="majorHAnsi" w:hAnsiTheme="majorHAnsi"/>
          <w:sz w:val="20"/>
          <w:szCs w:val="20"/>
        </w:rPr>
      </w:pPr>
      <w:r>
        <w:rPr>
          <w:rFonts w:asciiTheme="majorHAnsi" w:hAnsiTheme="majorHAnsi"/>
          <w:sz w:val="20"/>
          <w:szCs w:val="20"/>
        </w:rPr>
        <w:t>Refleksija šolskega plesa,</w:t>
      </w:r>
    </w:p>
    <w:p w:rsidR="00853240" w:rsidRPr="006A0542" w:rsidRDefault="00853240" w:rsidP="00853240">
      <w:pPr>
        <w:pStyle w:val="Odstavekseznama"/>
        <w:numPr>
          <w:ilvl w:val="0"/>
          <w:numId w:val="1"/>
        </w:numPr>
        <w:tabs>
          <w:tab w:val="left" w:pos="1418"/>
          <w:tab w:val="left" w:pos="1985"/>
        </w:tabs>
        <w:jc w:val="both"/>
        <w:rPr>
          <w:rFonts w:asciiTheme="majorHAnsi" w:hAnsiTheme="majorHAnsi"/>
          <w:sz w:val="20"/>
          <w:szCs w:val="20"/>
        </w:rPr>
      </w:pPr>
      <w:r>
        <w:rPr>
          <w:rFonts w:asciiTheme="majorHAnsi" w:hAnsiTheme="majorHAnsi"/>
          <w:sz w:val="20"/>
          <w:szCs w:val="20"/>
        </w:rPr>
        <w:t>Medrazredni nogometni turnir in določitev drugega športa za turnir,</w:t>
      </w:r>
    </w:p>
    <w:p w:rsidR="00853240" w:rsidRDefault="00853240" w:rsidP="00853240">
      <w:pPr>
        <w:pStyle w:val="Odstavekseznama"/>
        <w:numPr>
          <w:ilvl w:val="0"/>
          <w:numId w:val="1"/>
        </w:numPr>
        <w:tabs>
          <w:tab w:val="left" w:pos="1418"/>
          <w:tab w:val="left" w:pos="1985"/>
        </w:tabs>
        <w:jc w:val="both"/>
        <w:rPr>
          <w:rFonts w:asciiTheme="majorHAnsi" w:hAnsiTheme="majorHAnsi"/>
          <w:sz w:val="20"/>
          <w:szCs w:val="20"/>
        </w:rPr>
      </w:pPr>
      <w:r>
        <w:rPr>
          <w:rFonts w:asciiTheme="majorHAnsi" w:hAnsiTheme="majorHAnsi"/>
          <w:sz w:val="20"/>
          <w:szCs w:val="20"/>
        </w:rPr>
        <w:t>Miklavževanje,</w:t>
      </w:r>
    </w:p>
    <w:p w:rsidR="00853240" w:rsidRDefault="00853240" w:rsidP="00853240">
      <w:pPr>
        <w:pStyle w:val="Odstavekseznama"/>
        <w:numPr>
          <w:ilvl w:val="0"/>
          <w:numId w:val="1"/>
        </w:numPr>
        <w:tabs>
          <w:tab w:val="left" w:pos="1418"/>
          <w:tab w:val="left" w:pos="1985"/>
        </w:tabs>
        <w:jc w:val="both"/>
        <w:rPr>
          <w:rFonts w:asciiTheme="majorHAnsi" w:hAnsiTheme="majorHAnsi"/>
          <w:sz w:val="20"/>
          <w:szCs w:val="20"/>
        </w:rPr>
      </w:pPr>
      <w:r>
        <w:rPr>
          <w:rFonts w:asciiTheme="majorHAnsi" w:hAnsiTheme="majorHAnsi"/>
          <w:sz w:val="20"/>
          <w:szCs w:val="20"/>
        </w:rPr>
        <w:t>Projekt DS: Škofijske majice,</w:t>
      </w:r>
    </w:p>
    <w:p w:rsidR="00853240" w:rsidRDefault="00853240" w:rsidP="00853240">
      <w:pPr>
        <w:pStyle w:val="Odstavekseznama"/>
        <w:numPr>
          <w:ilvl w:val="0"/>
          <w:numId w:val="1"/>
        </w:numPr>
        <w:tabs>
          <w:tab w:val="left" w:pos="1418"/>
          <w:tab w:val="left" w:pos="1985"/>
        </w:tabs>
        <w:jc w:val="both"/>
        <w:rPr>
          <w:rFonts w:asciiTheme="majorHAnsi" w:hAnsiTheme="majorHAnsi"/>
          <w:sz w:val="20"/>
          <w:szCs w:val="20"/>
        </w:rPr>
      </w:pPr>
      <w:r>
        <w:rPr>
          <w:rFonts w:asciiTheme="majorHAnsi" w:hAnsiTheme="majorHAnsi"/>
          <w:sz w:val="20"/>
          <w:szCs w:val="20"/>
        </w:rPr>
        <w:t>Advent na ŠGV,</w:t>
      </w:r>
    </w:p>
    <w:p w:rsidR="00853240" w:rsidRPr="00F67FD8" w:rsidRDefault="009930D7" w:rsidP="00853240">
      <w:pPr>
        <w:pStyle w:val="Odstavekseznama"/>
        <w:numPr>
          <w:ilvl w:val="0"/>
          <w:numId w:val="1"/>
        </w:numPr>
        <w:tabs>
          <w:tab w:val="left" w:pos="1418"/>
          <w:tab w:val="left" w:pos="1985"/>
        </w:tabs>
        <w:jc w:val="both"/>
        <w:rPr>
          <w:rFonts w:asciiTheme="majorHAnsi" w:hAnsiTheme="majorHAnsi"/>
          <w:sz w:val="20"/>
          <w:szCs w:val="20"/>
        </w:rPr>
      </w:pPr>
      <w:r>
        <w:rPr>
          <w:rFonts w:asciiTheme="majorHAnsi" w:hAnsiTheme="majorHAnsi"/>
          <w:sz w:val="20"/>
          <w:szCs w:val="20"/>
        </w:rPr>
        <w:t>Razno.</w:t>
      </w:r>
    </w:p>
    <w:p w:rsidR="00853240" w:rsidRPr="00F67FD8" w:rsidRDefault="00853240" w:rsidP="00853240">
      <w:pPr>
        <w:tabs>
          <w:tab w:val="left" w:pos="1418"/>
          <w:tab w:val="left" w:pos="1985"/>
        </w:tabs>
        <w:contextualSpacing/>
        <w:jc w:val="both"/>
        <w:rPr>
          <w:rFonts w:asciiTheme="majorHAnsi" w:hAnsiTheme="majorHAnsi"/>
          <w:b/>
        </w:rPr>
      </w:pPr>
      <w:r w:rsidRPr="00F67FD8">
        <w:rPr>
          <w:rFonts w:asciiTheme="majorHAnsi" w:hAnsiTheme="majorHAnsi"/>
          <w:b/>
        </w:rPr>
        <w:t>OPIS</w:t>
      </w:r>
    </w:p>
    <w:p w:rsidR="00853240" w:rsidRDefault="00853240" w:rsidP="00853240">
      <w:pPr>
        <w:tabs>
          <w:tab w:val="left" w:pos="1418"/>
          <w:tab w:val="left" w:pos="1985"/>
        </w:tabs>
        <w:contextualSpacing/>
        <w:jc w:val="both"/>
        <w:rPr>
          <w:rFonts w:asciiTheme="majorHAnsi" w:hAnsiTheme="majorHAnsi"/>
          <w:sz w:val="20"/>
          <w:szCs w:val="20"/>
        </w:rPr>
      </w:pPr>
      <w:r w:rsidRPr="00F67FD8">
        <w:rPr>
          <w:rFonts w:asciiTheme="majorHAnsi" w:hAnsiTheme="majorHAnsi"/>
          <w:b/>
        </w:rPr>
        <w:t>K točki 1</w:t>
      </w:r>
      <w:r>
        <w:rPr>
          <w:rFonts w:asciiTheme="majorHAnsi" w:hAnsiTheme="majorHAnsi"/>
          <w:b/>
        </w:rPr>
        <w:t xml:space="preserve">: </w:t>
      </w:r>
      <w:r>
        <w:rPr>
          <w:rFonts w:asciiTheme="majorHAnsi" w:hAnsiTheme="majorHAnsi"/>
          <w:b/>
          <w:sz w:val="20"/>
          <w:szCs w:val="20"/>
        </w:rPr>
        <w:t>Potrditev dnevnega reda in pregled zapisnika 1. redne seje</w:t>
      </w:r>
    </w:p>
    <w:p w:rsidR="00853240" w:rsidRPr="00F90FD5" w:rsidRDefault="00853240" w:rsidP="00853240">
      <w:pPr>
        <w:tabs>
          <w:tab w:val="left" w:pos="1418"/>
          <w:tab w:val="left" w:pos="1985"/>
        </w:tabs>
        <w:jc w:val="both"/>
        <w:rPr>
          <w:rFonts w:asciiTheme="majorHAnsi" w:hAnsiTheme="majorHAnsi"/>
          <w:sz w:val="20"/>
          <w:szCs w:val="20"/>
          <w:u w:val="single"/>
        </w:rPr>
      </w:pPr>
      <w:r w:rsidRPr="00C15467">
        <w:rPr>
          <w:rFonts w:asciiTheme="majorHAnsi" w:hAnsiTheme="majorHAnsi"/>
          <w:sz w:val="20"/>
          <w:szCs w:val="20"/>
        </w:rPr>
        <w:t xml:space="preserve">Parlament je </w:t>
      </w:r>
      <w:r>
        <w:rPr>
          <w:rFonts w:asciiTheme="majorHAnsi" w:hAnsiTheme="majorHAnsi"/>
          <w:sz w:val="20"/>
          <w:szCs w:val="20"/>
        </w:rPr>
        <w:t>soglasno potrdil predlagan</w:t>
      </w:r>
      <w:r w:rsidR="009930D7">
        <w:rPr>
          <w:rFonts w:asciiTheme="majorHAnsi" w:hAnsiTheme="majorHAnsi"/>
          <w:sz w:val="20"/>
          <w:szCs w:val="20"/>
        </w:rPr>
        <w:t>i</w:t>
      </w:r>
      <w:r>
        <w:rPr>
          <w:rFonts w:asciiTheme="majorHAnsi" w:hAnsiTheme="majorHAnsi"/>
          <w:sz w:val="20"/>
          <w:szCs w:val="20"/>
        </w:rPr>
        <w:t xml:space="preserve"> dnevni red. Sergej Praček je obnovil zapisnik 2</w:t>
      </w:r>
      <w:r w:rsidRPr="00C15467">
        <w:rPr>
          <w:rFonts w:asciiTheme="majorHAnsi" w:hAnsiTheme="majorHAnsi"/>
          <w:sz w:val="20"/>
          <w:szCs w:val="20"/>
        </w:rPr>
        <w:t>. redne se</w:t>
      </w:r>
      <w:r>
        <w:rPr>
          <w:rFonts w:asciiTheme="majorHAnsi" w:hAnsiTheme="majorHAnsi"/>
          <w:sz w:val="20"/>
          <w:szCs w:val="20"/>
        </w:rPr>
        <w:t>je</w:t>
      </w:r>
      <w:r w:rsidR="009930D7">
        <w:rPr>
          <w:rFonts w:asciiTheme="majorHAnsi" w:hAnsiTheme="majorHAnsi"/>
          <w:sz w:val="20"/>
          <w:szCs w:val="20"/>
        </w:rPr>
        <w:t>,</w:t>
      </w:r>
      <w:r>
        <w:rPr>
          <w:rFonts w:asciiTheme="majorHAnsi" w:hAnsiTheme="majorHAnsi"/>
          <w:sz w:val="20"/>
          <w:szCs w:val="20"/>
        </w:rPr>
        <w:t xml:space="preserve"> na katerega ni bilo pripomb.</w:t>
      </w:r>
      <w:r>
        <w:rPr>
          <w:rFonts w:asciiTheme="majorHAnsi" w:hAnsiTheme="majorHAnsi"/>
          <w:sz w:val="20"/>
          <w:szCs w:val="20"/>
        </w:rPr>
        <w:tab/>
      </w:r>
      <w:r>
        <w:rPr>
          <w:rFonts w:asciiTheme="majorHAnsi" w:hAnsiTheme="majorHAnsi"/>
          <w:sz w:val="20"/>
          <w:szCs w:val="20"/>
        </w:rPr>
        <w:br/>
      </w:r>
      <w:r w:rsidRPr="00F67FD8">
        <w:rPr>
          <w:rFonts w:asciiTheme="majorHAnsi" w:hAnsiTheme="majorHAnsi"/>
          <w:sz w:val="20"/>
          <w:szCs w:val="20"/>
          <w:u w:val="single"/>
        </w:rPr>
        <w:t xml:space="preserve">Sklep: </w:t>
      </w:r>
      <w:r>
        <w:rPr>
          <w:rFonts w:asciiTheme="majorHAnsi" w:hAnsiTheme="majorHAnsi"/>
          <w:sz w:val="20"/>
          <w:szCs w:val="20"/>
          <w:u w:val="single"/>
        </w:rPr>
        <w:t>Predstavniki poročajte o tej točki v razredu.</w:t>
      </w:r>
    </w:p>
    <w:p w:rsidR="00853240" w:rsidRPr="00F67FD8" w:rsidRDefault="00853240" w:rsidP="00853240">
      <w:pPr>
        <w:tabs>
          <w:tab w:val="left" w:pos="1418"/>
          <w:tab w:val="left" w:pos="1985"/>
        </w:tabs>
        <w:contextualSpacing/>
        <w:jc w:val="both"/>
        <w:rPr>
          <w:rFonts w:asciiTheme="majorHAnsi" w:hAnsiTheme="majorHAnsi"/>
          <w:b/>
        </w:rPr>
      </w:pPr>
      <w:r>
        <w:rPr>
          <w:rFonts w:asciiTheme="majorHAnsi" w:hAnsiTheme="majorHAnsi"/>
          <w:b/>
        </w:rPr>
        <w:t>K točki 2</w:t>
      </w:r>
      <w:r w:rsidRPr="00F67FD8">
        <w:rPr>
          <w:rFonts w:asciiTheme="majorHAnsi" w:hAnsiTheme="majorHAnsi"/>
          <w:b/>
        </w:rPr>
        <w:t xml:space="preserve">: </w:t>
      </w:r>
      <w:r w:rsidRPr="00853240">
        <w:rPr>
          <w:rFonts w:asciiTheme="majorHAnsi" w:hAnsiTheme="majorHAnsi"/>
          <w:b/>
          <w:sz w:val="20"/>
          <w:szCs w:val="20"/>
        </w:rPr>
        <w:t>Refleksija šolskega plesa</w:t>
      </w:r>
    </w:p>
    <w:p w:rsidR="00853240" w:rsidRDefault="002212AE" w:rsidP="00853240">
      <w:pPr>
        <w:tabs>
          <w:tab w:val="left" w:pos="1418"/>
          <w:tab w:val="left" w:pos="1985"/>
        </w:tabs>
        <w:contextualSpacing/>
        <w:jc w:val="both"/>
        <w:rPr>
          <w:rFonts w:asciiTheme="majorHAnsi" w:hAnsiTheme="majorHAnsi"/>
          <w:sz w:val="20"/>
          <w:szCs w:val="20"/>
        </w:rPr>
      </w:pPr>
      <w:r>
        <w:rPr>
          <w:rFonts w:asciiTheme="majorHAnsi" w:hAnsiTheme="majorHAnsi"/>
          <w:sz w:val="20"/>
          <w:szCs w:val="20"/>
        </w:rPr>
        <w:t>Predsednik DS je predstavil nekaj osnovnih podatkov, ki jih je navedla organizatorka Tea Kocman</w:t>
      </w:r>
      <w:r w:rsidR="00E60D22">
        <w:rPr>
          <w:rFonts w:asciiTheme="majorHAnsi" w:hAnsiTheme="majorHAnsi"/>
          <w:sz w:val="20"/>
          <w:szCs w:val="20"/>
        </w:rPr>
        <w:t xml:space="preserve"> </w:t>
      </w:r>
      <w:r>
        <w:rPr>
          <w:rFonts w:asciiTheme="majorHAnsi" w:hAnsiTheme="majorHAnsi"/>
          <w:sz w:val="20"/>
          <w:szCs w:val="20"/>
        </w:rPr>
        <w:t>v  poročilu šolskega plesa. Plesa se je udeležilo približno 80 dijakov. Z vstopninami sta bila zbrana 102€, za pripravo plesa pa je bilo porabljenih 70€. Preostala vsota bo nakazana na račun DS.</w:t>
      </w:r>
    </w:p>
    <w:p w:rsidR="002212AE" w:rsidRDefault="002212AE" w:rsidP="00853240">
      <w:pPr>
        <w:tabs>
          <w:tab w:val="left" w:pos="1418"/>
          <w:tab w:val="left" w:pos="1985"/>
        </w:tabs>
        <w:contextualSpacing/>
        <w:jc w:val="both"/>
        <w:rPr>
          <w:rFonts w:asciiTheme="majorHAnsi" w:hAnsiTheme="majorHAnsi"/>
          <w:sz w:val="20"/>
          <w:szCs w:val="20"/>
        </w:rPr>
      </w:pPr>
      <w:r>
        <w:rPr>
          <w:rFonts w:asciiTheme="majorHAnsi" w:hAnsiTheme="majorHAnsi"/>
          <w:sz w:val="20"/>
          <w:szCs w:val="20"/>
        </w:rPr>
        <w:t xml:space="preserve">Prof. Jana Grohar </w:t>
      </w:r>
      <w:r w:rsidR="00B9495E">
        <w:rPr>
          <w:rFonts w:asciiTheme="majorHAnsi" w:hAnsiTheme="majorHAnsi"/>
          <w:sz w:val="20"/>
          <w:szCs w:val="20"/>
        </w:rPr>
        <w:t>je, kot predstavnica nadzornih profesorjev</w:t>
      </w:r>
      <w:r w:rsidR="009930D7">
        <w:rPr>
          <w:rFonts w:asciiTheme="majorHAnsi" w:hAnsiTheme="majorHAnsi"/>
          <w:sz w:val="20"/>
          <w:szCs w:val="20"/>
        </w:rPr>
        <w:t>,</w:t>
      </w:r>
      <w:r w:rsidR="00B9495E">
        <w:rPr>
          <w:rFonts w:asciiTheme="majorHAnsi" w:hAnsiTheme="majorHAnsi"/>
          <w:sz w:val="20"/>
          <w:szCs w:val="20"/>
        </w:rPr>
        <w:t xml:space="preserve"> opozorila na mnoge neljube dogodke, ki so se zgodili tekom plesa. Med drugim je izpostavila odkritje alkohola, nehigienske razmere tako v fantovskih kakor dekliških straniščih, poškodovanje avtomata v veliki jedilnici</w:t>
      </w:r>
      <w:r w:rsidR="009930D7">
        <w:rPr>
          <w:rFonts w:asciiTheme="majorHAnsi" w:hAnsiTheme="majorHAnsi"/>
          <w:sz w:val="20"/>
          <w:szCs w:val="20"/>
        </w:rPr>
        <w:t xml:space="preserve"> </w:t>
      </w:r>
      <w:r w:rsidR="00E60D22">
        <w:rPr>
          <w:rFonts w:asciiTheme="majorHAnsi" w:hAnsiTheme="majorHAnsi"/>
          <w:sz w:val="20"/>
          <w:szCs w:val="20"/>
        </w:rPr>
        <w:t>…</w:t>
      </w:r>
    </w:p>
    <w:p w:rsidR="00B9495E" w:rsidRPr="00F67FD8" w:rsidRDefault="00B9495E" w:rsidP="00853240">
      <w:pPr>
        <w:tabs>
          <w:tab w:val="left" w:pos="1418"/>
          <w:tab w:val="left" w:pos="1985"/>
        </w:tabs>
        <w:contextualSpacing/>
        <w:jc w:val="both"/>
        <w:rPr>
          <w:rFonts w:asciiTheme="majorHAnsi" w:hAnsiTheme="majorHAnsi"/>
          <w:sz w:val="20"/>
          <w:szCs w:val="20"/>
        </w:rPr>
      </w:pPr>
      <w:r>
        <w:rPr>
          <w:rFonts w:asciiTheme="majorHAnsi" w:hAnsiTheme="majorHAnsi"/>
          <w:sz w:val="20"/>
          <w:szCs w:val="20"/>
        </w:rPr>
        <w:t>Povedala je tudi, da vodstvo šole upa, da se bodo šolski plesi v prihodnje dvignili na višjo raven kulturnega obnašanja.</w:t>
      </w:r>
      <w:r w:rsidR="00E60D22">
        <w:rPr>
          <w:rFonts w:asciiTheme="majorHAnsi" w:hAnsiTheme="majorHAnsi"/>
          <w:sz w:val="20"/>
          <w:szCs w:val="20"/>
        </w:rPr>
        <w:t xml:space="preserve"> Dijaki so spodbujeni k večji odgovornosti do sebe in ostalih prisotnih na plesu.</w:t>
      </w:r>
    </w:p>
    <w:p w:rsidR="00853240" w:rsidRDefault="00853240" w:rsidP="00853240">
      <w:pPr>
        <w:tabs>
          <w:tab w:val="left" w:pos="1418"/>
          <w:tab w:val="left" w:pos="1985"/>
        </w:tabs>
        <w:jc w:val="both"/>
        <w:rPr>
          <w:rFonts w:asciiTheme="majorHAnsi" w:hAnsiTheme="majorHAnsi"/>
          <w:sz w:val="20"/>
          <w:szCs w:val="20"/>
          <w:u w:val="single"/>
        </w:rPr>
      </w:pPr>
      <w:r w:rsidRPr="00F67FD8">
        <w:rPr>
          <w:rFonts w:asciiTheme="majorHAnsi" w:hAnsiTheme="majorHAnsi"/>
          <w:sz w:val="20"/>
          <w:szCs w:val="20"/>
          <w:u w:val="single"/>
        </w:rPr>
        <w:t xml:space="preserve">Sklep: </w:t>
      </w:r>
      <w:r>
        <w:rPr>
          <w:rFonts w:asciiTheme="majorHAnsi" w:hAnsiTheme="majorHAnsi"/>
          <w:sz w:val="20"/>
          <w:szCs w:val="20"/>
          <w:u w:val="single"/>
        </w:rPr>
        <w:t xml:space="preserve">Predstavniki poročajte o tej točki v razredu in </w:t>
      </w:r>
      <w:r w:rsidR="00B9495E">
        <w:rPr>
          <w:rFonts w:asciiTheme="majorHAnsi" w:hAnsiTheme="majorHAnsi"/>
          <w:sz w:val="20"/>
          <w:szCs w:val="20"/>
          <w:u w:val="single"/>
        </w:rPr>
        <w:t>skupaj s sošolci izvedite disku</w:t>
      </w:r>
      <w:r w:rsidR="00E60D22">
        <w:rPr>
          <w:rFonts w:asciiTheme="majorHAnsi" w:hAnsiTheme="majorHAnsi"/>
          <w:sz w:val="20"/>
          <w:szCs w:val="20"/>
          <w:u w:val="single"/>
        </w:rPr>
        <w:t>sijo o možnostih za preprečevanje neljubih dogodkov in izboljšanje kulturnega obnašanja na plesih</w:t>
      </w:r>
      <w:r>
        <w:rPr>
          <w:rFonts w:asciiTheme="majorHAnsi" w:hAnsiTheme="majorHAnsi"/>
          <w:sz w:val="20"/>
          <w:szCs w:val="20"/>
          <w:u w:val="single"/>
        </w:rPr>
        <w:t>.</w:t>
      </w:r>
    </w:p>
    <w:p w:rsidR="00E60D22" w:rsidRPr="00F67FD8" w:rsidRDefault="00E60D22" w:rsidP="00853240">
      <w:pPr>
        <w:tabs>
          <w:tab w:val="left" w:pos="1418"/>
          <w:tab w:val="left" w:pos="1985"/>
        </w:tabs>
        <w:jc w:val="both"/>
        <w:rPr>
          <w:rFonts w:asciiTheme="majorHAnsi" w:hAnsiTheme="majorHAnsi"/>
          <w:sz w:val="20"/>
          <w:szCs w:val="20"/>
          <w:u w:val="single"/>
        </w:rPr>
      </w:pPr>
    </w:p>
    <w:p w:rsidR="00853240" w:rsidRPr="00F67FD8" w:rsidRDefault="00853240" w:rsidP="00853240">
      <w:pPr>
        <w:tabs>
          <w:tab w:val="left" w:pos="1418"/>
          <w:tab w:val="left" w:pos="1985"/>
        </w:tabs>
        <w:contextualSpacing/>
        <w:jc w:val="both"/>
        <w:rPr>
          <w:rFonts w:asciiTheme="majorHAnsi" w:hAnsiTheme="majorHAnsi"/>
          <w:b/>
        </w:rPr>
      </w:pPr>
      <w:r>
        <w:rPr>
          <w:rFonts w:asciiTheme="majorHAnsi" w:hAnsiTheme="majorHAnsi"/>
          <w:b/>
        </w:rPr>
        <w:lastRenderedPageBreak/>
        <w:t>K točki 3</w:t>
      </w:r>
      <w:r w:rsidRPr="00F67FD8">
        <w:rPr>
          <w:rFonts w:asciiTheme="majorHAnsi" w:hAnsiTheme="majorHAnsi"/>
          <w:b/>
        </w:rPr>
        <w:t xml:space="preserve">: </w:t>
      </w:r>
      <w:r w:rsidR="00E60D22" w:rsidRPr="00E60D22">
        <w:rPr>
          <w:rFonts w:asciiTheme="majorHAnsi" w:hAnsiTheme="majorHAnsi"/>
          <w:b/>
          <w:sz w:val="20"/>
          <w:szCs w:val="20"/>
        </w:rPr>
        <w:t>Medrazredni nogometni turnir in določitev drugega športa za turnir</w:t>
      </w:r>
    </w:p>
    <w:p w:rsidR="002D14E3" w:rsidRDefault="002D14E3" w:rsidP="00853240">
      <w:pPr>
        <w:tabs>
          <w:tab w:val="left" w:pos="1418"/>
          <w:tab w:val="left" w:pos="1985"/>
        </w:tabs>
        <w:contextualSpacing/>
        <w:jc w:val="both"/>
        <w:rPr>
          <w:rFonts w:asciiTheme="majorHAnsi" w:hAnsiTheme="majorHAnsi"/>
          <w:sz w:val="20"/>
          <w:szCs w:val="20"/>
        </w:rPr>
      </w:pPr>
      <w:r>
        <w:rPr>
          <w:rFonts w:asciiTheme="majorHAnsi" w:hAnsiTheme="majorHAnsi"/>
          <w:sz w:val="20"/>
          <w:szCs w:val="20"/>
        </w:rPr>
        <w:t xml:space="preserve">Organizator nogometnega turnirja Aljaž Bolko je povedal, da se v </w:t>
      </w:r>
      <w:r w:rsidR="00C257C4">
        <w:rPr>
          <w:rFonts w:asciiTheme="majorHAnsi" w:hAnsiTheme="majorHAnsi"/>
          <w:sz w:val="20"/>
          <w:szCs w:val="20"/>
        </w:rPr>
        <w:t>tednu po seji začenja</w:t>
      </w:r>
      <w:r>
        <w:rPr>
          <w:rFonts w:asciiTheme="majorHAnsi" w:hAnsiTheme="majorHAnsi"/>
          <w:sz w:val="20"/>
          <w:szCs w:val="20"/>
        </w:rPr>
        <w:t xml:space="preserve"> drugi krog</w:t>
      </w:r>
      <w:r w:rsidR="00C257C4">
        <w:rPr>
          <w:rFonts w:asciiTheme="majorHAnsi" w:hAnsiTheme="majorHAnsi"/>
          <w:sz w:val="20"/>
          <w:szCs w:val="20"/>
        </w:rPr>
        <w:t xml:space="preserve"> turnirja</w:t>
      </w:r>
      <w:r>
        <w:rPr>
          <w:rFonts w:asciiTheme="majorHAnsi" w:hAnsiTheme="majorHAnsi"/>
          <w:sz w:val="20"/>
          <w:szCs w:val="20"/>
        </w:rPr>
        <w:t xml:space="preserve">, vse podrobnosti o </w:t>
      </w:r>
      <w:r w:rsidR="00C257C4">
        <w:rPr>
          <w:rFonts w:asciiTheme="majorHAnsi" w:hAnsiTheme="majorHAnsi"/>
          <w:sz w:val="20"/>
          <w:szCs w:val="20"/>
        </w:rPr>
        <w:t xml:space="preserve">njegovem </w:t>
      </w:r>
      <w:r>
        <w:rPr>
          <w:rFonts w:asciiTheme="majorHAnsi" w:hAnsiTheme="majorHAnsi"/>
          <w:sz w:val="20"/>
          <w:szCs w:val="20"/>
        </w:rPr>
        <w:t>nadaljnjem poteku pa bodo objavljene na oglasni deski DS. Na dan tekme pa bo predvidoma objavljeno obvestilo tudi po zvočniku.</w:t>
      </w:r>
    </w:p>
    <w:p w:rsidR="002D14E3" w:rsidRDefault="002D14E3" w:rsidP="00853240">
      <w:pPr>
        <w:tabs>
          <w:tab w:val="left" w:pos="1418"/>
          <w:tab w:val="left" w:pos="1985"/>
        </w:tabs>
        <w:contextualSpacing/>
        <w:jc w:val="both"/>
        <w:rPr>
          <w:rFonts w:asciiTheme="majorHAnsi" w:hAnsiTheme="majorHAnsi"/>
          <w:sz w:val="20"/>
          <w:szCs w:val="20"/>
        </w:rPr>
      </w:pPr>
      <w:r>
        <w:rPr>
          <w:rFonts w:asciiTheme="majorHAnsi" w:hAnsiTheme="majorHAnsi"/>
          <w:sz w:val="20"/>
          <w:szCs w:val="20"/>
        </w:rPr>
        <w:t xml:space="preserve">Za šport drugega turnirja je bila s 7 </w:t>
      </w:r>
      <w:r w:rsidR="00467512">
        <w:rPr>
          <w:rFonts w:asciiTheme="majorHAnsi" w:hAnsiTheme="majorHAnsi"/>
          <w:sz w:val="20"/>
          <w:szCs w:val="20"/>
        </w:rPr>
        <w:t>od 11 glasov</w:t>
      </w:r>
      <w:r>
        <w:rPr>
          <w:rFonts w:asciiTheme="majorHAnsi" w:hAnsiTheme="majorHAnsi"/>
          <w:sz w:val="20"/>
          <w:szCs w:val="20"/>
        </w:rPr>
        <w:t xml:space="preserve"> izbrana košarka. Vodenje turnirja bo predvidoma prevzel Anej Tomažič (2. a)</w:t>
      </w:r>
      <w:r w:rsidR="00C257C4">
        <w:rPr>
          <w:rFonts w:asciiTheme="majorHAnsi" w:hAnsiTheme="majorHAnsi"/>
          <w:sz w:val="20"/>
          <w:szCs w:val="20"/>
        </w:rPr>
        <w:t>, ki bo do naslednje seje pripravil načrt za izvedbo košarkaškega turnirja.</w:t>
      </w:r>
    </w:p>
    <w:p w:rsidR="00853240" w:rsidRDefault="00853240" w:rsidP="00853240">
      <w:pPr>
        <w:tabs>
          <w:tab w:val="left" w:pos="1418"/>
          <w:tab w:val="left" w:pos="1985"/>
        </w:tabs>
        <w:jc w:val="both"/>
        <w:rPr>
          <w:rFonts w:asciiTheme="majorHAnsi" w:hAnsiTheme="majorHAnsi"/>
          <w:sz w:val="20"/>
          <w:szCs w:val="20"/>
          <w:u w:val="single"/>
        </w:rPr>
      </w:pPr>
      <w:r w:rsidRPr="00F67FD8">
        <w:rPr>
          <w:rFonts w:asciiTheme="majorHAnsi" w:hAnsiTheme="majorHAnsi"/>
          <w:sz w:val="20"/>
          <w:szCs w:val="20"/>
          <w:u w:val="single"/>
        </w:rPr>
        <w:t>Sklep:</w:t>
      </w:r>
      <w:r w:rsidR="009930D7">
        <w:rPr>
          <w:rFonts w:asciiTheme="majorHAnsi" w:hAnsiTheme="majorHAnsi"/>
          <w:sz w:val="20"/>
          <w:szCs w:val="20"/>
          <w:u w:val="single"/>
        </w:rPr>
        <w:t xml:space="preserve"> </w:t>
      </w:r>
      <w:r>
        <w:rPr>
          <w:rFonts w:asciiTheme="majorHAnsi" w:hAnsiTheme="majorHAnsi"/>
          <w:sz w:val="20"/>
          <w:szCs w:val="20"/>
          <w:u w:val="single"/>
        </w:rPr>
        <w:t>Predstavniki poročajte o tej točki v r</w:t>
      </w:r>
      <w:r w:rsidR="00C257C4">
        <w:rPr>
          <w:rFonts w:asciiTheme="majorHAnsi" w:hAnsiTheme="majorHAnsi"/>
          <w:sz w:val="20"/>
          <w:szCs w:val="20"/>
          <w:u w:val="single"/>
        </w:rPr>
        <w:t>azredu in se pozanimajte o zainteresiranosti dijakov za sodelovanje pri organizaciji košarkaškega turnirja.</w:t>
      </w:r>
    </w:p>
    <w:p w:rsidR="00853240" w:rsidRPr="00F67FD8" w:rsidRDefault="00853240" w:rsidP="00853240">
      <w:pPr>
        <w:tabs>
          <w:tab w:val="left" w:pos="1418"/>
          <w:tab w:val="left" w:pos="1985"/>
        </w:tabs>
        <w:contextualSpacing/>
        <w:jc w:val="both"/>
        <w:rPr>
          <w:rFonts w:asciiTheme="majorHAnsi" w:hAnsiTheme="majorHAnsi"/>
          <w:b/>
        </w:rPr>
      </w:pPr>
      <w:r>
        <w:rPr>
          <w:rFonts w:asciiTheme="majorHAnsi" w:hAnsiTheme="majorHAnsi"/>
          <w:b/>
        </w:rPr>
        <w:t>K točki 4</w:t>
      </w:r>
      <w:r w:rsidRPr="00F67FD8">
        <w:rPr>
          <w:rFonts w:asciiTheme="majorHAnsi" w:hAnsiTheme="majorHAnsi"/>
          <w:b/>
        </w:rPr>
        <w:t xml:space="preserve">: </w:t>
      </w:r>
      <w:r w:rsidR="00E60D22">
        <w:rPr>
          <w:rFonts w:asciiTheme="majorHAnsi" w:hAnsiTheme="majorHAnsi"/>
          <w:b/>
          <w:sz w:val="20"/>
          <w:szCs w:val="20"/>
        </w:rPr>
        <w:t>Miklavževanje</w:t>
      </w:r>
    </w:p>
    <w:p w:rsidR="00E60D22" w:rsidRDefault="00E60D22" w:rsidP="00E60D22">
      <w:pPr>
        <w:tabs>
          <w:tab w:val="left" w:pos="567"/>
          <w:tab w:val="left" w:pos="1985"/>
        </w:tabs>
        <w:contextualSpacing/>
        <w:jc w:val="both"/>
        <w:rPr>
          <w:rFonts w:asciiTheme="majorHAnsi" w:hAnsiTheme="majorHAnsi"/>
          <w:sz w:val="20"/>
          <w:szCs w:val="20"/>
        </w:rPr>
      </w:pPr>
      <w:r>
        <w:rPr>
          <w:rFonts w:asciiTheme="majorHAnsi" w:hAnsiTheme="majorHAnsi"/>
          <w:sz w:val="20"/>
          <w:szCs w:val="20"/>
        </w:rPr>
        <w:t>Aleks Birsa Jogan je v imenu o</w:t>
      </w:r>
      <w:r w:rsidR="009930D7">
        <w:rPr>
          <w:rFonts w:asciiTheme="majorHAnsi" w:hAnsiTheme="majorHAnsi"/>
          <w:sz w:val="20"/>
          <w:szCs w:val="20"/>
        </w:rPr>
        <w:t xml:space="preserve">dbora za pripravo </w:t>
      </w:r>
      <w:proofErr w:type="spellStart"/>
      <w:r w:rsidR="009930D7">
        <w:rPr>
          <w:rFonts w:asciiTheme="majorHAnsi" w:hAnsiTheme="majorHAnsi"/>
          <w:sz w:val="20"/>
          <w:szCs w:val="20"/>
        </w:rPr>
        <w:t>Miklavževanja</w:t>
      </w:r>
      <w:proofErr w:type="spellEnd"/>
      <w:r>
        <w:rPr>
          <w:rFonts w:asciiTheme="majorHAnsi" w:hAnsiTheme="majorHAnsi"/>
          <w:sz w:val="20"/>
          <w:szCs w:val="20"/>
        </w:rPr>
        <w:t xml:space="preserve"> predstavil nekaj pomembnih informacij:</w:t>
      </w:r>
    </w:p>
    <w:p w:rsidR="006A75E5" w:rsidRDefault="00E60D22" w:rsidP="00E60D22">
      <w:pPr>
        <w:tabs>
          <w:tab w:val="left" w:pos="567"/>
          <w:tab w:val="left" w:pos="1985"/>
        </w:tabs>
        <w:contextualSpacing/>
        <w:jc w:val="both"/>
        <w:rPr>
          <w:rFonts w:asciiTheme="majorHAnsi" w:hAnsiTheme="majorHAnsi"/>
          <w:sz w:val="20"/>
          <w:szCs w:val="20"/>
        </w:rPr>
      </w:pPr>
      <w:r>
        <w:rPr>
          <w:rFonts w:asciiTheme="majorHAnsi" w:hAnsiTheme="majorHAnsi"/>
          <w:sz w:val="20"/>
          <w:szCs w:val="20"/>
        </w:rPr>
        <w:tab/>
        <w:t>- Miklavževanje bo potekalo v sredo</w:t>
      </w:r>
      <w:r w:rsidR="009930D7">
        <w:rPr>
          <w:rFonts w:asciiTheme="majorHAnsi" w:hAnsiTheme="majorHAnsi"/>
          <w:sz w:val="20"/>
          <w:szCs w:val="20"/>
        </w:rPr>
        <w:t>,</w:t>
      </w:r>
      <w:r>
        <w:rPr>
          <w:rFonts w:asciiTheme="majorHAnsi" w:hAnsiTheme="majorHAnsi"/>
          <w:sz w:val="20"/>
          <w:szCs w:val="20"/>
        </w:rPr>
        <w:t xml:space="preserve"> 6. decembra. Ostali podatki bodo zbrani na plakatih, ki bodo objavljeni na oglasni deski</w:t>
      </w:r>
      <w:r w:rsidR="006A75E5">
        <w:rPr>
          <w:rFonts w:asciiTheme="majorHAnsi" w:hAnsiTheme="majorHAnsi"/>
          <w:sz w:val="20"/>
          <w:szCs w:val="20"/>
        </w:rPr>
        <w:t>.</w:t>
      </w:r>
      <w:r w:rsidR="006A75E5">
        <w:rPr>
          <w:rFonts w:asciiTheme="majorHAnsi" w:hAnsiTheme="majorHAnsi"/>
          <w:sz w:val="20"/>
          <w:szCs w:val="20"/>
        </w:rPr>
        <w:tab/>
      </w:r>
      <w:r>
        <w:rPr>
          <w:rFonts w:asciiTheme="majorHAnsi" w:hAnsiTheme="majorHAnsi"/>
          <w:sz w:val="20"/>
          <w:szCs w:val="20"/>
        </w:rPr>
        <w:br/>
      </w:r>
      <w:r>
        <w:rPr>
          <w:rFonts w:asciiTheme="majorHAnsi" w:hAnsiTheme="majorHAnsi"/>
          <w:sz w:val="20"/>
          <w:szCs w:val="20"/>
        </w:rPr>
        <w:tab/>
        <w:t xml:space="preserve">- </w:t>
      </w:r>
      <w:r w:rsidR="006A75E5">
        <w:rPr>
          <w:rFonts w:asciiTheme="majorHAnsi" w:hAnsiTheme="majorHAnsi"/>
          <w:sz w:val="20"/>
          <w:szCs w:val="20"/>
        </w:rPr>
        <w:t>Rok za oddajo razrednih videoposnetkov se je iztekel na dan seje. Vse razredne skupnosti, ki niso še oddale svojih izdelkov</w:t>
      </w:r>
      <w:r w:rsidR="009930D7">
        <w:rPr>
          <w:rFonts w:asciiTheme="majorHAnsi" w:hAnsiTheme="majorHAnsi"/>
          <w:sz w:val="20"/>
          <w:szCs w:val="20"/>
        </w:rPr>
        <w:t xml:space="preserve">, </w:t>
      </w:r>
      <w:r w:rsidR="006A75E5">
        <w:rPr>
          <w:rFonts w:asciiTheme="majorHAnsi" w:hAnsiTheme="majorHAnsi"/>
          <w:sz w:val="20"/>
          <w:szCs w:val="20"/>
        </w:rPr>
        <w:t>so vljudno naprošene, da to storijo v najkrajšem možnem času.</w:t>
      </w:r>
    </w:p>
    <w:p w:rsidR="00853240" w:rsidRDefault="006A75E5" w:rsidP="00E60D22">
      <w:pPr>
        <w:tabs>
          <w:tab w:val="left" w:pos="567"/>
          <w:tab w:val="left" w:pos="1985"/>
        </w:tabs>
        <w:contextualSpacing/>
        <w:jc w:val="both"/>
        <w:rPr>
          <w:rFonts w:asciiTheme="majorHAnsi" w:hAnsiTheme="majorHAnsi"/>
          <w:sz w:val="20"/>
          <w:szCs w:val="20"/>
        </w:rPr>
      </w:pPr>
      <w:r>
        <w:rPr>
          <w:rFonts w:asciiTheme="majorHAnsi" w:hAnsiTheme="majorHAnsi"/>
          <w:sz w:val="20"/>
          <w:szCs w:val="20"/>
        </w:rPr>
        <w:tab/>
        <w:t>- Letos se bodo dobrodelna sredstva najverjetneje zbirala za slepo gospo iz Ajdovščine. Ko bodo znane vse podrobnosti</w:t>
      </w:r>
      <w:r w:rsidR="009930D7">
        <w:rPr>
          <w:rFonts w:asciiTheme="majorHAnsi" w:hAnsiTheme="majorHAnsi"/>
          <w:sz w:val="20"/>
          <w:szCs w:val="20"/>
        </w:rPr>
        <w:t>,</w:t>
      </w:r>
      <w:r>
        <w:rPr>
          <w:rFonts w:asciiTheme="majorHAnsi" w:hAnsiTheme="majorHAnsi"/>
          <w:sz w:val="20"/>
          <w:szCs w:val="20"/>
        </w:rPr>
        <w:t xml:space="preserve"> bodo predstavniki razredov </w:t>
      </w:r>
      <w:r w:rsidR="009930D7">
        <w:rPr>
          <w:rFonts w:asciiTheme="majorHAnsi" w:hAnsiTheme="majorHAnsi"/>
          <w:sz w:val="20"/>
          <w:szCs w:val="20"/>
        </w:rPr>
        <w:t>na internem sestanku</w:t>
      </w:r>
      <w:r w:rsidR="009930D7">
        <w:rPr>
          <w:rFonts w:asciiTheme="majorHAnsi" w:hAnsiTheme="majorHAnsi"/>
          <w:sz w:val="20"/>
          <w:szCs w:val="20"/>
        </w:rPr>
        <w:t xml:space="preserve"> </w:t>
      </w:r>
      <w:r>
        <w:rPr>
          <w:rFonts w:asciiTheme="majorHAnsi" w:hAnsiTheme="majorHAnsi"/>
          <w:sz w:val="20"/>
          <w:szCs w:val="20"/>
        </w:rPr>
        <w:t>dobili nadaljnja navodila.</w:t>
      </w:r>
    </w:p>
    <w:p w:rsidR="00E60D22" w:rsidRPr="00B83BB6" w:rsidRDefault="006A75E5" w:rsidP="00E60D22">
      <w:pPr>
        <w:tabs>
          <w:tab w:val="left" w:pos="567"/>
          <w:tab w:val="left" w:pos="1985"/>
        </w:tabs>
        <w:contextualSpacing/>
        <w:jc w:val="both"/>
        <w:rPr>
          <w:rFonts w:asciiTheme="majorHAnsi" w:hAnsiTheme="majorHAnsi"/>
          <w:sz w:val="20"/>
          <w:szCs w:val="20"/>
        </w:rPr>
      </w:pPr>
      <w:r>
        <w:rPr>
          <w:rFonts w:asciiTheme="majorHAnsi" w:hAnsiTheme="majorHAnsi"/>
          <w:sz w:val="20"/>
          <w:szCs w:val="20"/>
        </w:rPr>
        <w:tab/>
        <w:t>- Letos bodo na Miklavževanju matura</w:t>
      </w:r>
      <w:r w:rsidR="009930D7">
        <w:rPr>
          <w:rFonts w:asciiTheme="majorHAnsi" w:hAnsiTheme="majorHAnsi"/>
          <w:sz w:val="20"/>
          <w:szCs w:val="20"/>
        </w:rPr>
        <w:t xml:space="preserve">ntje v sklopu zbiranja sredstev </w:t>
      </w:r>
      <w:r>
        <w:rPr>
          <w:rFonts w:asciiTheme="majorHAnsi" w:hAnsiTheme="majorHAnsi"/>
          <w:sz w:val="20"/>
          <w:szCs w:val="20"/>
        </w:rPr>
        <w:t>za maturantski ples organizirali srečelov. Srečke bo mogoče kupiti pred prireditvijo, dobitke pa bo mogoče dvigniti ob koncu.</w:t>
      </w:r>
    </w:p>
    <w:p w:rsidR="00853240" w:rsidRDefault="00853240" w:rsidP="00853240">
      <w:pPr>
        <w:tabs>
          <w:tab w:val="left" w:pos="1418"/>
          <w:tab w:val="left" w:pos="1985"/>
        </w:tabs>
        <w:jc w:val="both"/>
        <w:rPr>
          <w:rFonts w:asciiTheme="majorHAnsi" w:hAnsiTheme="majorHAnsi"/>
          <w:sz w:val="20"/>
          <w:szCs w:val="20"/>
          <w:u w:val="single"/>
        </w:rPr>
      </w:pPr>
      <w:r w:rsidRPr="00F67FD8">
        <w:rPr>
          <w:rFonts w:asciiTheme="majorHAnsi" w:hAnsiTheme="majorHAnsi"/>
          <w:sz w:val="20"/>
          <w:szCs w:val="20"/>
          <w:u w:val="single"/>
        </w:rPr>
        <w:t>Sklep:</w:t>
      </w:r>
      <w:r w:rsidR="009930D7">
        <w:rPr>
          <w:rFonts w:asciiTheme="majorHAnsi" w:hAnsiTheme="majorHAnsi"/>
          <w:sz w:val="20"/>
          <w:szCs w:val="20"/>
          <w:u w:val="single"/>
        </w:rPr>
        <w:t xml:space="preserve"> </w:t>
      </w:r>
      <w:r w:rsidR="006A75E5">
        <w:rPr>
          <w:rFonts w:asciiTheme="majorHAnsi" w:hAnsiTheme="majorHAnsi"/>
          <w:sz w:val="20"/>
          <w:szCs w:val="20"/>
          <w:u w:val="single"/>
        </w:rPr>
        <w:t>Predstavniki poročajte o tej točki v razredu in spodbudite sošolce k čimprejšnji oddaji prispevkov, v kolikor to še ni bilo storjeno.</w:t>
      </w:r>
    </w:p>
    <w:p w:rsidR="00853240" w:rsidRPr="00F67FD8" w:rsidRDefault="00853240" w:rsidP="00853240">
      <w:pPr>
        <w:tabs>
          <w:tab w:val="left" w:pos="1418"/>
          <w:tab w:val="left" w:pos="1985"/>
        </w:tabs>
        <w:contextualSpacing/>
        <w:jc w:val="both"/>
        <w:rPr>
          <w:rFonts w:asciiTheme="majorHAnsi" w:hAnsiTheme="majorHAnsi"/>
          <w:b/>
        </w:rPr>
      </w:pPr>
      <w:r>
        <w:rPr>
          <w:rFonts w:asciiTheme="majorHAnsi" w:hAnsiTheme="majorHAnsi"/>
          <w:b/>
        </w:rPr>
        <w:t>K točki 5</w:t>
      </w:r>
      <w:r w:rsidRPr="00F67FD8">
        <w:rPr>
          <w:rFonts w:asciiTheme="majorHAnsi" w:hAnsiTheme="majorHAnsi"/>
          <w:b/>
        </w:rPr>
        <w:t xml:space="preserve">: </w:t>
      </w:r>
      <w:r w:rsidR="00C257C4">
        <w:rPr>
          <w:rFonts w:asciiTheme="majorHAnsi" w:hAnsiTheme="majorHAnsi"/>
          <w:b/>
        </w:rPr>
        <w:t xml:space="preserve">Projekt DS: </w:t>
      </w:r>
      <w:r>
        <w:rPr>
          <w:rFonts w:asciiTheme="majorHAnsi" w:hAnsiTheme="majorHAnsi"/>
          <w:b/>
          <w:sz w:val="20"/>
          <w:szCs w:val="20"/>
        </w:rPr>
        <w:t>Škofijske majice</w:t>
      </w:r>
    </w:p>
    <w:p w:rsidR="00853240" w:rsidRDefault="00C257C4" w:rsidP="00853240">
      <w:pPr>
        <w:tabs>
          <w:tab w:val="left" w:pos="1418"/>
          <w:tab w:val="left" w:pos="1985"/>
        </w:tabs>
        <w:contextualSpacing/>
        <w:jc w:val="both"/>
        <w:rPr>
          <w:rFonts w:asciiTheme="majorHAnsi" w:hAnsiTheme="majorHAnsi"/>
          <w:sz w:val="20"/>
          <w:szCs w:val="20"/>
        </w:rPr>
      </w:pPr>
      <w:r>
        <w:rPr>
          <w:rFonts w:asciiTheme="majorHAnsi" w:hAnsiTheme="majorHAnsi"/>
          <w:sz w:val="20"/>
          <w:szCs w:val="20"/>
        </w:rPr>
        <w:t>Podpredsednik Matej Kompara je predstavil rezultate glasovanja za motiv in barvo škofijske majice. Na natečaj je bilo prijavljenih 13 predlogov, ki so bili razstavljeni na oglasni deski DS. Prvi trije predlogi z največ glasovi so sledeči</w:t>
      </w:r>
      <w:r w:rsidR="00467512">
        <w:rPr>
          <w:rFonts w:asciiTheme="majorHAnsi" w:hAnsiTheme="majorHAnsi"/>
          <w:sz w:val="20"/>
          <w:szCs w:val="20"/>
        </w:rPr>
        <w:t>:</w:t>
      </w:r>
    </w:p>
    <w:p w:rsidR="00467512" w:rsidRDefault="00467512" w:rsidP="00467512">
      <w:pPr>
        <w:tabs>
          <w:tab w:val="left" w:pos="1418"/>
          <w:tab w:val="left" w:pos="1985"/>
        </w:tabs>
        <w:ind w:left="708"/>
        <w:contextualSpacing/>
        <w:jc w:val="both"/>
        <w:rPr>
          <w:rFonts w:asciiTheme="majorHAnsi" w:hAnsiTheme="majorHAnsi"/>
          <w:sz w:val="20"/>
          <w:szCs w:val="20"/>
        </w:rPr>
      </w:pPr>
      <w:r>
        <w:rPr>
          <w:rFonts w:asciiTheme="majorHAnsi" w:hAnsiTheme="majorHAnsi"/>
          <w:sz w:val="20"/>
          <w:szCs w:val="20"/>
        </w:rPr>
        <w:t xml:space="preserve">- </w:t>
      </w:r>
      <w:r w:rsidRPr="00C257C4">
        <w:rPr>
          <w:rFonts w:asciiTheme="majorHAnsi" w:hAnsiTheme="majorHAnsi"/>
          <w:sz w:val="20"/>
          <w:szCs w:val="20"/>
        </w:rPr>
        <w:t>Predlog št. 6 - 80 glasov</w:t>
      </w:r>
      <w:r>
        <w:rPr>
          <w:rFonts w:asciiTheme="majorHAnsi" w:hAnsiTheme="majorHAnsi"/>
          <w:sz w:val="20"/>
          <w:szCs w:val="20"/>
        </w:rPr>
        <w:tab/>
      </w:r>
      <w:r>
        <w:rPr>
          <w:rFonts w:asciiTheme="majorHAnsi" w:hAnsiTheme="majorHAnsi"/>
          <w:sz w:val="20"/>
          <w:szCs w:val="20"/>
        </w:rPr>
        <w:br/>
        <w:t>- Predlog št. 2 - 46 glasov</w:t>
      </w:r>
      <w:r>
        <w:rPr>
          <w:rFonts w:asciiTheme="majorHAnsi" w:hAnsiTheme="majorHAnsi"/>
          <w:sz w:val="20"/>
          <w:szCs w:val="20"/>
        </w:rPr>
        <w:tab/>
      </w:r>
      <w:r>
        <w:rPr>
          <w:rFonts w:asciiTheme="majorHAnsi" w:hAnsiTheme="majorHAnsi"/>
          <w:sz w:val="20"/>
          <w:szCs w:val="20"/>
        </w:rPr>
        <w:br/>
        <w:t>- Predlog št. 12 - 32 glasov</w:t>
      </w:r>
      <w:r>
        <w:rPr>
          <w:rFonts w:asciiTheme="majorHAnsi" w:hAnsiTheme="majorHAnsi"/>
          <w:sz w:val="20"/>
          <w:szCs w:val="20"/>
        </w:rPr>
        <w:tab/>
      </w:r>
    </w:p>
    <w:p w:rsidR="00467512" w:rsidRDefault="00467512" w:rsidP="00853240">
      <w:pPr>
        <w:tabs>
          <w:tab w:val="left" w:pos="1418"/>
          <w:tab w:val="left" w:pos="1985"/>
        </w:tabs>
        <w:contextualSpacing/>
        <w:jc w:val="both"/>
        <w:rPr>
          <w:rFonts w:asciiTheme="majorHAnsi" w:hAnsiTheme="majorHAnsi"/>
          <w:sz w:val="20"/>
          <w:szCs w:val="20"/>
        </w:rPr>
      </w:pPr>
      <w:r>
        <w:rPr>
          <w:rFonts w:asciiTheme="majorHAnsi" w:hAnsiTheme="majorHAnsi"/>
          <w:sz w:val="20"/>
          <w:szCs w:val="20"/>
        </w:rPr>
        <w:t>Z veliko večino glasov je bi</w:t>
      </w:r>
      <w:r w:rsidR="009930D7">
        <w:rPr>
          <w:rFonts w:asciiTheme="majorHAnsi" w:hAnsiTheme="majorHAnsi"/>
          <w:sz w:val="20"/>
          <w:szCs w:val="20"/>
        </w:rPr>
        <w:t>l torej izbran predlog št. 6. Nekaj predstavnikov razredov je podalo predlog po dopolnitvi motiva z napisom ŠGV. Prošnja bo posredovana avtorju motiva, prenovljena oblika pa</w:t>
      </w:r>
      <w:r>
        <w:rPr>
          <w:rFonts w:asciiTheme="majorHAnsi" w:hAnsiTheme="majorHAnsi"/>
          <w:sz w:val="20"/>
          <w:szCs w:val="20"/>
        </w:rPr>
        <w:t xml:space="preserve"> predstavljen</w:t>
      </w:r>
      <w:r w:rsidR="009930D7">
        <w:rPr>
          <w:rFonts w:asciiTheme="majorHAnsi" w:hAnsiTheme="majorHAnsi"/>
          <w:sz w:val="20"/>
          <w:szCs w:val="20"/>
        </w:rPr>
        <w:t>a</w:t>
      </w:r>
      <w:r>
        <w:rPr>
          <w:rFonts w:asciiTheme="majorHAnsi" w:hAnsiTheme="majorHAnsi"/>
          <w:sz w:val="20"/>
          <w:szCs w:val="20"/>
        </w:rPr>
        <w:t xml:space="preserve"> na oglasni deski</w:t>
      </w:r>
      <w:r w:rsidR="009930D7">
        <w:rPr>
          <w:rFonts w:asciiTheme="majorHAnsi" w:hAnsiTheme="majorHAnsi"/>
          <w:sz w:val="20"/>
          <w:szCs w:val="20"/>
        </w:rPr>
        <w:t xml:space="preserve"> DS</w:t>
      </w:r>
      <w:r>
        <w:rPr>
          <w:rFonts w:asciiTheme="majorHAnsi" w:hAnsiTheme="majorHAnsi"/>
          <w:sz w:val="20"/>
          <w:szCs w:val="20"/>
        </w:rPr>
        <w:t>. Za barvo puloverja je bila z 9 od 12 glasov izbrana črna barva.</w:t>
      </w:r>
    </w:p>
    <w:p w:rsidR="00467512" w:rsidRPr="00B83BB6" w:rsidRDefault="00467512" w:rsidP="00853240">
      <w:pPr>
        <w:tabs>
          <w:tab w:val="left" w:pos="1418"/>
          <w:tab w:val="left" w:pos="1985"/>
        </w:tabs>
        <w:contextualSpacing/>
        <w:jc w:val="both"/>
        <w:rPr>
          <w:rFonts w:asciiTheme="majorHAnsi" w:hAnsiTheme="majorHAnsi"/>
          <w:sz w:val="20"/>
          <w:szCs w:val="20"/>
        </w:rPr>
      </w:pPr>
      <w:r>
        <w:rPr>
          <w:rFonts w:asciiTheme="majorHAnsi" w:hAnsiTheme="majorHAnsi"/>
          <w:sz w:val="20"/>
          <w:szCs w:val="20"/>
        </w:rPr>
        <w:t>Nadaljnje informacije o izvedbi projekta škofijskih majic bodo objavljene v prihodnjem tednu na oglasni deski in tudi v posameznih razredih.</w:t>
      </w:r>
    </w:p>
    <w:p w:rsidR="00853240" w:rsidRPr="00F67FD8" w:rsidRDefault="00853240" w:rsidP="00853240">
      <w:pPr>
        <w:tabs>
          <w:tab w:val="left" w:pos="1418"/>
          <w:tab w:val="left" w:pos="1985"/>
        </w:tabs>
        <w:jc w:val="both"/>
        <w:rPr>
          <w:rFonts w:asciiTheme="majorHAnsi" w:hAnsiTheme="majorHAnsi"/>
          <w:sz w:val="20"/>
          <w:szCs w:val="20"/>
          <w:u w:val="single"/>
        </w:rPr>
      </w:pPr>
      <w:r w:rsidRPr="00F67FD8">
        <w:rPr>
          <w:rFonts w:asciiTheme="majorHAnsi" w:hAnsiTheme="majorHAnsi"/>
          <w:sz w:val="20"/>
          <w:szCs w:val="20"/>
          <w:u w:val="single"/>
        </w:rPr>
        <w:t>Sklep:</w:t>
      </w:r>
      <w:r>
        <w:rPr>
          <w:rFonts w:asciiTheme="majorHAnsi" w:hAnsiTheme="majorHAnsi"/>
          <w:sz w:val="20"/>
          <w:szCs w:val="20"/>
          <w:u w:val="single"/>
        </w:rPr>
        <w:t xml:space="preserve"> Predstavniki poročajte o tej točki v razredu</w:t>
      </w:r>
      <w:r w:rsidR="00467512">
        <w:rPr>
          <w:rFonts w:asciiTheme="majorHAnsi" w:hAnsiTheme="majorHAnsi"/>
          <w:sz w:val="20"/>
          <w:szCs w:val="20"/>
          <w:u w:val="single"/>
        </w:rPr>
        <w:t>.</w:t>
      </w:r>
    </w:p>
    <w:p w:rsidR="00853240" w:rsidRPr="00F67FD8" w:rsidRDefault="00853240" w:rsidP="00853240">
      <w:pPr>
        <w:tabs>
          <w:tab w:val="left" w:pos="1418"/>
          <w:tab w:val="left" w:pos="1985"/>
        </w:tabs>
        <w:contextualSpacing/>
        <w:jc w:val="both"/>
        <w:rPr>
          <w:rFonts w:asciiTheme="majorHAnsi" w:hAnsiTheme="majorHAnsi"/>
          <w:b/>
        </w:rPr>
      </w:pPr>
      <w:r>
        <w:rPr>
          <w:rFonts w:asciiTheme="majorHAnsi" w:hAnsiTheme="majorHAnsi"/>
          <w:b/>
        </w:rPr>
        <w:t>K točki 6</w:t>
      </w:r>
      <w:r w:rsidRPr="00F67FD8">
        <w:rPr>
          <w:rFonts w:asciiTheme="majorHAnsi" w:hAnsiTheme="majorHAnsi"/>
          <w:b/>
        </w:rPr>
        <w:t>: Razno</w:t>
      </w:r>
    </w:p>
    <w:p w:rsidR="00853240" w:rsidRPr="00F67FD8" w:rsidRDefault="00467512" w:rsidP="00853240">
      <w:pPr>
        <w:tabs>
          <w:tab w:val="left" w:pos="1418"/>
          <w:tab w:val="left" w:pos="1985"/>
        </w:tabs>
        <w:contextualSpacing/>
        <w:jc w:val="both"/>
        <w:rPr>
          <w:rFonts w:asciiTheme="majorHAnsi" w:hAnsiTheme="majorHAnsi"/>
          <w:b/>
          <w:sz w:val="20"/>
          <w:szCs w:val="20"/>
        </w:rPr>
      </w:pPr>
      <w:r>
        <w:rPr>
          <w:rFonts w:asciiTheme="majorHAnsi" w:hAnsiTheme="majorHAnsi"/>
          <w:b/>
          <w:sz w:val="20"/>
          <w:szCs w:val="20"/>
        </w:rPr>
        <w:t>Vegetarijanski jedilnik</w:t>
      </w:r>
    </w:p>
    <w:p w:rsidR="00853240" w:rsidRDefault="0040656B" w:rsidP="00853240">
      <w:pPr>
        <w:tabs>
          <w:tab w:val="left" w:pos="1418"/>
          <w:tab w:val="left" w:pos="1985"/>
        </w:tabs>
        <w:contextualSpacing/>
        <w:jc w:val="both"/>
        <w:rPr>
          <w:rFonts w:asciiTheme="majorHAnsi" w:hAnsiTheme="majorHAnsi"/>
          <w:sz w:val="20"/>
          <w:szCs w:val="20"/>
        </w:rPr>
      </w:pPr>
      <w:r>
        <w:rPr>
          <w:rFonts w:asciiTheme="majorHAnsi" w:hAnsiTheme="majorHAnsi"/>
          <w:sz w:val="20"/>
          <w:szCs w:val="20"/>
        </w:rPr>
        <w:t>Matej Turk je predstavil pobudo o uvedbi vegetarijanskega jedilnika.</w:t>
      </w:r>
      <w:r w:rsidR="00853240">
        <w:rPr>
          <w:rFonts w:asciiTheme="majorHAnsi" w:hAnsiTheme="majorHAnsi"/>
          <w:sz w:val="20"/>
          <w:szCs w:val="20"/>
        </w:rPr>
        <w:tab/>
      </w:r>
      <w:r w:rsidR="00853240">
        <w:rPr>
          <w:rFonts w:asciiTheme="majorHAnsi" w:hAnsiTheme="majorHAnsi"/>
          <w:sz w:val="20"/>
          <w:szCs w:val="20"/>
        </w:rPr>
        <w:br/>
      </w:r>
      <w:r>
        <w:rPr>
          <w:rFonts w:asciiTheme="majorHAnsi" w:hAnsiTheme="majorHAnsi"/>
          <w:b/>
          <w:sz w:val="20"/>
          <w:szCs w:val="20"/>
        </w:rPr>
        <w:t>Zbori na ŠGV</w:t>
      </w:r>
    </w:p>
    <w:p w:rsidR="0040656B" w:rsidRDefault="00853240" w:rsidP="0040656B">
      <w:pPr>
        <w:tabs>
          <w:tab w:val="left" w:pos="1418"/>
          <w:tab w:val="left" w:pos="1985"/>
        </w:tabs>
        <w:contextualSpacing/>
        <w:jc w:val="both"/>
        <w:rPr>
          <w:rFonts w:asciiTheme="majorHAnsi" w:hAnsiTheme="majorHAnsi"/>
          <w:sz w:val="20"/>
          <w:szCs w:val="20"/>
        </w:rPr>
      </w:pPr>
      <w:r>
        <w:rPr>
          <w:rFonts w:asciiTheme="majorHAnsi" w:hAnsiTheme="majorHAnsi"/>
          <w:sz w:val="20"/>
          <w:szCs w:val="20"/>
        </w:rPr>
        <w:t xml:space="preserve">Jure Ferletič je </w:t>
      </w:r>
      <w:r w:rsidR="0040656B">
        <w:rPr>
          <w:rFonts w:asciiTheme="majorHAnsi" w:hAnsiTheme="majorHAnsi"/>
          <w:sz w:val="20"/>
          <w:szCs w:val="20"/>
        </w:rPr>
        <w:t xml:space="preserve">povedal, da v mešanem in fantovskem zboru primanjkuje pevcev. V pripravi na Adventnico pa </w:t>
      </w:r>
      <w:r w:rsidR="00B20B03">
        <w:rPr>
          <w:rFonts w:asciiTheme="majorHAnsi" w:hAnsiTheme="majorHAnsi"/>
          <w:sz w:val="20"/>
          <w:szCs w:val="20"/>
        </w:rPr>
        <w:t xml:space="preserve">tudi zbira predloge za pripravo instrumentalnih točk in </w:t>
      </w:r>
      <w:r w:rsidR="0040656B">
        <w:rPr>
          <w:rFonts w:asciiTheme="majorHAnsi" w:hAnsiTheme="majorHAnsi"/>
          <w:sz w:val="20"/>
          <w:szCs w:val="20"/>
        </w:rPr>
        <w:t xml:space="preserve">naproša, da se mu </w:t>
      </w:r>
      <w:r w:rsidR="00B20B03">
        <w:rPr>
          <w:rFonts w:asciiTheme="majorHAnsi" w:hAnsiTheme="majorHAnsi"/>
          <w:sz w:val="20"/>
          <w:szCs w:val="20"/>
        </w:rPr>
        <w:t>javijo kandidati.</w:t>
      </w:r>
    </w:p>
    <w:p w:rsidR="0040656B" w:rsidRDefault="0040656B" w:rsidP="0040656B">
      <w:pPr>
        <w:tabs>
          <w:tab w:val="left" w:pos="1418"/>
          <w:tab w:val="left" w:pos="1985"/>
        </w:tabs>
        <w:contextualSpacing/>
        <w:jc w:val="both"/>
        <w:rPr>
          <w:rFonts w:asciiTheme="majorHAnsi" w:hAnsiTheme="majorHAnsi"/>
          <w:b/>
          <w:sz w:val="20"/>
          <w:szCs w:val="20"/>
        </w:rPr>
      </w:pPr>
      <w:r>
        <w:rPr>
          <w:rFonts w:asciiTheme="majorHAnsi" w:hAnsiTheme="majorHAnsi"/>
          <w:b/>
          <w:sz w:val="20"/>
          <w:szCs w:val="20"/>
        </w:rPr>
        <w:t>E-štud</w:t>
      </w:r>
      <w:r w:rsidR="00B30B04">
        <w:rPr>
          <w:rFonts w:asciiTheme="majorHAnsi" w:hAnsiTheme="majorHAnsi"/>
          <w:b/>
          <w:sz w:val="20"/>
          <w:szCs w:val="20"/>
        </w:rPr>
        <w:t>entski</w:t>
      </w:r>
      <w:r>
        <w:rPr>
          <w:rFonts w:asciiTheme="majorHAnsi" w:hAnsiTheme="majorHAnsi"/>
          <w:b/>
          <w:sz w:val="20"/>
          <w:szCs w:val="20"/>
        </w:rPr>
        <w:t xml:space="preserve"> servis</w:t>
      </w:r>
    </w:p>
    <w:p w:rsidR="0040656B" w:rsidRPr="0084188C" w:rsidRDefault="0040656B" w:rsidP="0040656B">
      <w:pPr>
        <w:tabs>
          <w:tab w:val="left" w:pos="1418"/>
          <w:tab w:val="left" w:pos="1985"/>
        </w:tabs>
        <w:contextualSpacing/>
        <w:jc w:val="both"/>
        <w:rPr>
          <w:rFonts w:asciiTheme="majorHAnsi" w:hAnsiTheme="majorHAnsi"/>
          <w:sz w:val="20"/>
          <w:szCs w:val="20"/>
        </w:rPr>
      </w:pPr>
      <w:r>
        <w:rPr>
          <w:rFonts w:asciiTheme="majorHAnsi" w:hAnsiTheme="majorHAnsi"/>
          <w:sz w:val="20"/>
          <w:szCs w:val="20"/>
        </w:rPr>
        <w:t>V torek</w:t>
      </w:r>
      <w:r w:rsidR="00B30B04">
        <w:rPr>
          <w:rFonts w:asciiTheme="majorHAnsi" w:hAnsiTheme="majorHAnsi"/>
          <w:sz w:val="20"/>
          <w:szCs w:val="20"/>
        </w:rPr>
        <w:t>,</w:t>
      </w:r>
      <w:r>
        <w:rPr>
          <w:rFonts w:asciiTheme="majorHAnsi" w:hAnsiTheme="majorHAnsi"/>
          <w:sz w:val="20"/>
          <w:szCs w:val="20"/>
        </w:rPr>
        <w:t xml:space="preserve"> </w:t>
      </w:r>
      <w:r w:rsidR="00B20B03">
        <w:rPr>
          <w:rFonts w:asciiTheme="majorHAnsi" w:hAnsiTheme="majorHAnsi"/>
          <w:sz w:val="20"/>
          <w:szCs w:val="20"/>
        </w:rPr>
        <w:t>21. 11.</w:t>
      </w:r>
      <w:r w:rsidR="00B30B04">
        <w:rPr>
          <w:rFonts w:asciiTheme="majorHAnsi" w:hAnsiTheme="majorHAnsi"/>
          <w:sz w:val="20"/>
          <w:szCs w:val="20"/>
        </w:rPr>
        <w:t>, v času glavnega odmora, b</w:t>
      </w:r>
      <w:r w:rsidR="00B20B03">
        <w:rPr>
          <w:rFonts w:asciiTheme="majorHAnsi" w:hAnsiTheme="majorHAnsi"/>
          <w:sz w:val="20"/>
          <w:szCs w:val="20"/>
        </w:rPr>
        <w:t xml:space="preserve">odo na naši šoli predstavniki </w:t>
      </w:r>
      <w:r w:rsidR="00B30B04">
        <w:rPr>
          <w:rFonts w:asciiTheme="majorHAnsi" w:hAnsiTheme="majorHAnsi"/>
          <w:sz w:val="20"/>
          <w:szCs w:val="20"/>
        </w:rPr>
        <w:t xml:space="preserve">e-Študentskega servisa, ki bodo predstavili kampanjo #Imam izkušnje, dijakom pa bodo delili tudi brezplačne pisalne bloke in svinčnike. </w:t>
      </w:r>
    </w:p>
    <w:p w:rsidR="0040656B" w:rsidRDefault="0040656B" w:rsidP="0040656B">
      <w:pPr>
        <w:tabs>
          <w:tab w:val="left" w:pos="1418"/>
          <w:tab w:val="left" w:pos="1985"/>
        </w:tabs>
        <w:contextualSpacing/>
        <w:jc w:val="both"/>
        <w:rPr>
          <w:rFonts w:asciiTheme="majorHAnsi" w:hAnsiTheme="majorHAnsi"/>
          <w:sz w:val="20"/>
          <w:szCs w:val="20"/>
        </w:rPr>
      </w:pPr>
      <w:r>
        <w:rPr>
          <w:rFonts w:asciiTheme="majorHAnsi" w:hAnsiTheme="majorHAnsi"/>
          <w:b/>
          <w:sz w:val="20"/>
          <w:szCs w:val="20"/>
        </w:rPr>
        <w:t>Predstavitve študijskih programov</w:t>
      </w:r>
    </w:p>
    <w:p w:rsidR="0040656B" w:rsidRDefault="0040656B" w:rsidP="00853240">
      <w:pPr>
        <w:tabs>
          <w:tab w:val="left" w:pos="1418"/>
          <w:tab w:val="left" w:pos="1985"/>
        </w:tabs>
        <w:contextualSpacing/>
        <w:jc w:val="both"/>
        <w:rPr>
          <w:rFonts w:asciiTheme="majorHAnsi" w:hAnsiTheme="majorHAnsi"/>
          <w:sz w:val="20"/>
          <w:szCs w:val="20"/>
        </w:rPr>
      </w:pPr>
      <w:r>
        <w:rPr>
          <w:rFonts w:asciiTheme="majorHAnsi" w:hAnsiTheme="majorHAnsi"/>
          <w:sz w:val="20"/>
          <w:szCs w:val="20"/>
        </w:rPr>
        <w:t>Ga. Petra Rep je povedala, da se bodo v bližnji prihodnosti začele predstavitve študijskih smeri. Dijaki naj spremljajo objave na oglasni deski in na šolski spletni strani</w:t>
      </w:r>
      <w:r w:rsidR="00B30B04">
        <w:rPr>
          <w:rFonts w:asciiTheme="majorHAnsi" w:hAnsiTheme="majorHAnsi"/>
          <w:sz w:val="20"/>
          <w:szCs w:val="20"/>
        </w:rPr>
        <w:t xml:space="preserve"> pod zavihkom svetovalna služba, karierna orientacija.</w:t>
      </w:r>
    </w:p>
    <w:tbl>
      <w:tblPr>
        <w:tblStyle w:val="Tabelamrea"/>
        <w:tblpPr w:leftFromText="141" w:rightFromText="141" w:vertAnchor="text" w:horzAnchor="margin" w:tblpY="4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B30B04" w:rsidRPr="00F67FD8" w:rsidTr="00B30B04">
        <w:tc>
          <w:tcPr>
            <w:tcW w:w="3070" w:type="dxa"/>
          </w:tcPr>
          <w:p w:rsidR="00B30B04" w:rsidRPr="00F67FD8" w:rsidRDefault="00B30B04" w:rsidP="00B30B04">
            <w:pPr>
              <w:tabs>
                <w:tab w:val="left" w:pos="1418"/>
                <w:tab w:val="left" w:pos="1985"/>
              </w:tabs>
              <w:jc w:val="center"/>
              <w:rPr>
                <w:rFonts w:asciiTheme="majorHAnsi" w:hAnsiTheme="majorHAnsi"/>
                <w:sz w:val="20"/>
                <w:szCs w:val="20"/>
              </w:rPr>
            </w:pPr>
            <w:bookmarkStart w:id="0" w:name="_GoBack"/>
            <w:bookmarkEnd w:id="0"/>
            <w:r w:rsidRPr="00F67FD8">
              <w:rPr>
                <w:rFonts w:asciiTheme="majorHAnsi" w:hAnsiTheme="majorHAnsi"/>
                <w:sz w:val="20"/>
                <w:szCs w:val="20"/>
              </w:rPr>
              <w:t>Jure Ferletič,</w:t>
            </w:r>
            <w:r>
              <w:rPr>
                <w:rFonts w:asciiTheme="majorHAnsi" w:hAnsiTheme="majorHAnsi"/>
                <w:sz w:val="20"/>
                <w:szCs w:val="20"/>
              </w:rPr>
              <w:br/>
              <w:t>tajnik</w:t>
            </w:r>
            <w:r w:rsidRPr="00F67FD8">
              <w:rPr>
                <w:rFonts w:asciiTheme="majorHAnsi" w:hAnsiTheme="majorHAnsi"/>
                <w:sz w:val="20"/>
                <w:szCs w:val="20"/>
              </w:rPr>
              <w:t xml:space="preserve"> DS</w:t>
            </w:r>
          </w:p>
        </w:tc>
        <w:tc>
          <w:tcPr>
            <w:tcW w:w="3071" w:type="dxa"/>
          </w:tcPr>
          <w:p w:rsidR="00B30B04" w:rsidRPr="00F67FD8" w:rsidRDefault="00B30B04" w:rsidP="00B30B04">
            <w:pPr>
              <w:tabs>
                <w:tab w:val="left" w:pos="1418"/>
                <w:tab w:val="left" w:pos="1985"/>
              </w:tabs>
              <w:jc w:val="center"/>
              <w:rPr>
                <w:rFonts w:asciiTheme="majorHAnsi" w:hAnsiTheme="majorHAnsi"/>
                <w:sz w:val="20"/>
                <w:szCs w:val="20"/>
              </w:rPr>
            </w:pPr>
            <w:r>
              <w:rPr>
                <w:rFonts w:asciiTheme="majorHAnsi" w:hAnsiTheme="majorHAnsi"/>
                <w:sz w:val="20"/>
                <w:szCs w:val="20"/>
              </w:rPr>
              <w:t>Sergej Praček</w:t>
            </w:r>
            <w:r w:rsidRPr="00F67FD8">
              <w:rPr>
                <w:rFonts w:asciiTheme="majorHAnsi" w:hAnsiTheme="majorHAnsi"/>
                <w:sz w:val="20"/>
                <w:szCs w:val="20"/>
              </w:rPr>
              <w:t>,</w:t>
            </w:r>
            <w:r>
              <w:rPr>
                <w:rFonts w:asciiTheme="majorHAnsi" w:hAnsiTheme="majorHAnsi"/>
                <w:sz w:val="20"/>
                <w:szCs w:val="20"/>
              </w:rPr>
              <w:br/>
              <w:t>predsednik</w:t>
            </w:r>
            <w:r w:rsidRPr="00F67FD8">
              <w:rPr>
                <w:rFonts w:asciiTheme="majorHAnsi" w:hAnsiTheme="majorHAnsi"/>
                <w:sz w:val="20"/>
                <w:szCs w:val="20"/>
              </w:rPr>
              <w:t xml:space="preserve"> DS</w:t>
            </w:r>
          </w:p>
        </w:tc>
        <w:tc>
          <w:tcPr>
            <w:tcW w:w="3071" w:type="dxa"/>
          </w:tcPr>
          <w:p w:rsidR="00B30B04" w:rsidRPr="00F67FD8" w:rsidRDefault="00B30B04" w:rsidP="00B30B04">
            <w:pPr>
              <w:tabs>
                <w:tab w:val="left" w:pos="1418"/>
                <w:tab w:val="left" w:pos="1985"/>
              </w:tabs>
              <w:jc w:val="center"/>
              <w:rPr>
                <w:rFonts w:asciiTheme="majorHAnsi" w:hAnsiTheme="majorHAnsi"/>
                <w:sz w:val="20"/>
                <w:szCs w:val="20"/>
              </w:rPr>
            </w:pPr>
            <w:r w:rsidRPr="00F67FD8">
              <w:rPr>
                <w:rFonts w:asciiTheme="majorHAnsi" w:hAnsiTheme="majorHAnsi"/>
                <w:sz w:val="20"/>
                <w:szCs w:val="20"/>
              </w:rPr>
              <w:t>Petra Rep,</w:t>
            </w:r>
            <w:r>
              <w:rPr>
                <w:rFonts w:asciiTheme="majorHAnsi" w:hAnsiTheme="majorHAnsi"/>
                <w:sz w:val="20"/>
                <w:szCs w:val="20"/>
              </w:rPr>
              <w:br/>
            </w:r>
            <w:r w:rsidRPr="00F67FD8">
              <w:rPr>
                <w:rFonts w:asciiTheme="majorHAnsi" w:hAnsiTheme="majorHAnsi"/>
                <w:sz w:val="20"/>
                <w:szCs w:val="20"/>
              </w:rPr>
              <w:t>mentorica DS</w:t>
            </w:r>
          </w:p>
        </w:tc>
      </w:tr>
    </w:tbl>
    <w:p w:rsidR="00853240" w:rsidRPr="00AD190D" w:rsidRDefault="00853240" w:rsidP="00853240">
      <w:pPr>
        <w:tabs>
          <w:tab w:val="left" w:pos="1418"/>
          <w:tab w:val="left" w:pos="1985"/>
        </w:tabs>
        <w:contextualSpacing/>
        <w:jc w:val="both"/>
        <w:rPr>
          <w:rFonts w:asciiTheme="majorHAnsi" w:hAnsiTheme="majorHAnsi"/>
          <w:sz w:val="20"/>
          <w:szCs w:val="20"/>
          <w:u w:val="single"/>
        </w:rPr>
      </w:pPr>
      <w:r w:rsidRPr="00F67FD8">
        <w:rPr>
          <w:rFonts w:asciiTheme="majorHAnsi" w:hAnsiTheme="majorHAnsi"/>
          <w:sz w:val="20"/>
          <w:szCs w:val="20"/>
          <w:u w:val="single"/>
        </w:rPr>
        <w:t xml:space="preserve">Sklep: </w:t>
      </w:r>
      <w:r w:rsidR="00B30B04">
        <w:rPr>
          <w:rFonts w:asciiTheme="majorHAnsi" w:hAnsiTheme="majorHAnsi"/>
          <w:sz w:val="20"/>
          <w:szCs w:val="20"/>
          <w:u w:val="single"/>
        </w:rPr>
        <w:t>Predstavnik</w:t>
      </w:r>
      <w:r>
        <w:rPr>
          <w:rFonts w:asciiTheme="majorHAnsi" w:hAnsiTheme="majorHAnsi"/>
          <w:sz w:val="20"/>
          <w:szCs w:val="20"/>
          <w:u w:val="single"/>
        </w:rPr>
        <w:t>i poročajte o tej točki v razredu.</w:t>
      </w:r>
    </w:p>
    <w:p w:rsidR="00A407B0" w:rsidRDefault="00A407B0"/>
    <w:sectPr w:rsidR="00A407B0" w:rsidSect="00AD190D">
      <w:headerReference w:type="default" r:id="rId8"/>
      <w:pgSz w:w="11906" w:h="16838"/>
      <w:pgMar w:top="1417" w:right="1417" w:bottom="993"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3BF" w:rsidRDefault="004F73BF">
      <w:pPr>
        <w:spacing w:after="0" w:line="240" w:lineRule="auto"/>
      </w:pPr>
      <w:r>
        <w:separator/>
      </w:r>
    </w:p>
  </w:endnote>
  <w:endnote w:type="continuationSeparator" w:id="0">
    <w:p w:rsidR="004F73BF" w:rsidRDefault="004F7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3BF" w:rsidRDefault="004F73BF">
      <w:pPr>
        <w:spacing w:after="0" w:line="240" w:lineRule="auto"/>
      </w:pPr>
      <w:r>
        <w:separator/>
      </w:r>
    </w:p>
  </w:footnote>
  <w:footnote w:type="continuationSeparator" w:id="0">
    <w:p w:rsidR="004F73BF" w:rsidRDefault="004F7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6946"/>
      <w:gridCol w:w="2016"/>
    </w:tblGrid>
    <w:tr w:rsidR="008815B3" w:rsidTr="00DF3C1D">
      <w:trPr>
        <w:trHeight w:val="566"/>
      </w:trPr>
      <w:tc>
        <w:tcPr>
          <w:tcW w:w="250" w:type="dxa"/>
          <w:vAlign w:val="center"/>
        </w:tcPr>
        <w:p w:rsidR="008815B3" w:rsidRDefault="004F73BF" w:rsidP="00BB6441">
          <w:pPr>
            <w:pStyle w:val="Glava"/>
            <w:jc w:val="center"/>
          </w:pPr>
        </w:p>
      </w:tc>
      <w:tc>
        <w:tcPr>
          <w:tcW w:w="6946" w:type="dxa"/>
          <w:vAlign w:val="center"/>
        </w:tcPr>
        <w:p w:rsidR="008815B3" w:rsidRPr="00F67FD8" w:rsidRDefault="00B20B03" w:rsidP="00BB6441">
          <w:pPr>
            <w:pStyle w:val="Glava"/>
            <w:jc w:val="center"/>
            <w:rPr>
              <w:rFonts w:asciiTheme="majorHAnsi" w:hAnsiTheme="majorHAnsi"/>
              <w:sz w:val="18"/>
              <w:szCs w:val="18"/>
            </w:rPr>
          </w:pPr>
          <w:r w:rsidRPr="00F67FD8">
            <w:rPr>
              <w:rFonts w:asciiTheme="majorHAnsi" w:hAnsiTheme="majorHAnsi"/>
              <w:sz w:val="18"/>
              <w:szCs w:val="18"/>
            </w:rPr>
            <w:t>Dijaška skupnost Škofijske gimnazije Vipava</w:t>
          </w:r>
        </w:p>
        <w:p w:rsidR="008815B3" w:rsidRPr="00F67FD8" w:rsidRDefault="00B20B03" w:rsidP="00BB6441">
          <w:pPr>
            <w:pStyle w:val="Glava"/>
            <w:jc w:val="center"/>
            <w:rPr>
              <w:rFonts w:asciiTheme="majorHAnsi" w:hAnsiTheme="majorHAnsi"/>
              <w:sz w:val="18"/>
              <w:szCs w:val="18"/>
            </w:rPr>
          </w:pPr>
          <w:r w:rsidRPr="00F67FD8">
            <w:rPr>
              <w:rFonts w:asciiTheme="majorHAnsi" w:hAnsiTheme="majorHAnsi"/>
              <w:sz w:val="18"/>
              <w:szCs w:val="18"/>
            </w:rPr>
            <w:t>Škofijska gimnazija Vipava</w:t>
          </w:r>
        </w:p>
        <w:p w:rsidR="008815B3" w:rsidRPr="00F67FD8" w:rsidRDefault="00B20B03" w:rsidP="00BB6441">
          <w:pPr>
            <w:pStyle w:val="Glava"/>
            <w:jc w:val="center"/>
            <w:rPr>
              <w:rFonts w:asciiTheme="majorHAnsi" w:hAnsiTheme="majorHAnsi"/>
              <w:sz w:val="18"/>
              <w:szCs w:val="18"/>
            </w:rPr>
          </w:pPr>
          <w:r w:rsidRPr="00F67FD8">
            <w:rPr>
              <w:rFonts w:asciiTheme="majorHAnsi" w:hAnsiTheme="majorHAnsi"/>
              <w:sz w:val="18"/>
              <w:szCs w:val="18"/>
            </w:rPr>
            <w:t>Goriška cesta 29</w:t>
          </w:r>
        </w:p>
        <w:p w:rsidR="008815B3" w:rsidRPr="00F67FD8" w:rsidRDefault="00B20B03" w:rsidP="00BB6441">
          <w:pPr>
            <w:pStyle w:val="Glava"/>
            <w:jc w:val="center"/>
            <w:rPr>
              <w:rFonts w:asciiTheme="majorHAnsi" w:hAnsiTheme="majorHAnsi"/>
            </w:rPr>
          </w:pPr>
          <w:r w:rsidRPr="00F67FD8">
            <w:rPr>
              <w:rFonts w:asciiTheme="majorHAnsi" w:hAnsiTheme="majorHAnsi"/>
              <w:sz w:val="18"/>
              <w:szCs w:val="18"/>
            </w:rPr>
            <w:t>5271 Vipava</w:t>
          </w:r>
        </w:p>
      </w:tc>
      <w:tc>
        <w:tcPr>
          <w:tcW w:w="2016" w:type="dxa"/>
          <w:vAlign w:val="center"/>
        </w:tcPr>
        <w:p w:rsidR="008815B3" w:rsidRDefault="00B20B03" w:rsidP="00BB6441">
          <w:pPr>
            <w:pStyle w:val="Glava"/>
            <w:jc w:val="center"/>
          </w:pPr>
          <w:r w:rsidRPr="00BB6441">
            <w:rPr>
              <w:noProof/>
            </w:rPr>
            <w:drawing>
              <wp:inline distT="0" distB="0" distL="0" distR="0">
                <wp:extent cx="542925" cy="504825"/>
                <wp:effectExtent l="19050" t="0" r="9525" b="0"/>
                <wp:docPr id="3" name="Slika 1" descr="http://www.sgv.si/images/stories/gimnazija/2011-12/zig_ko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gv.si/images/stories/gimnazija/2011-12/zig_konc.jpg"/>
                        <pic:cNvPicPr>
                          <a:picLocks noChangeAspect="1" noChangeArrowheads="1"/>
                        </pic:cNvPicPr>
                      </pic:nvPicPr>
                      <pic:blipFill>
                        <a:blip r:embed="rId1"/>
                        <a:srcRect/>
                        <a:stretch>
                          <a:fillRect/>
                        </a:stretch>
                      </pic:blipFill>
                      <pic:spPr bwMode="auto">
                        <a:xfrm>
                          <a:off x="0" y="0"/>
                          <a:ext cx="542925" cy="504825"/>
                        </a:xfrm>
                        <a:prstGeom prst="rect">
                          <a:avLst/>
                        </a:prstGeom>
                        <a:noFill/>
                        <a:ln w="9525">
                          <a:noFill/>
                          <a:miter lim="800000"/>
                          <a:headEnd/>
                          <a:tailEnd/>
                        </a:ln>
                      </pic:spPr>
                    </pic:pic>
                  </a:graphicData>
                </a:graphic>
              </wp:inline>
            </w:drawing>
          </w:r>
        </w:p>
      </w:tc>
    </w:tr>
  </w:tbl>
  <w:p w:rsidR="008815B3" w:rsidRDefault="004F73B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D7A9F"/>
    <w:multiLevelType w:val="hybridMultilevel"/>
    <w:tmpl w:val="EA7AF8D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240"/>
    <w:rsid w:val="00103168"/>
    <w:rsid w:val="00140F15"/>
    <w:rsid w:val="00167F88"/>
    <w:rsid w:val="002212AE"/>
    <w:rsid w:val="00242ED8"/>
    <w:rsid w:val="002D14E3"/>
    <w:rsid w:val="0040656B"/>
    <w:rsid w:val="0045577F"/>
    <w:rsid w:val="00467512"/>
    <w:rsid w:val="004A6F86"/>
    <w:rsid w:val="004F73BF"/>
    <w:rsid w:val="005078E9"/>
    <w:rsid w:val="005465D4"/>
    <w:rsid w:val="005679FB"/>
    <w:rsid w:val="005C5244"/>
    <w:rsid w:val="006A75E5"/>
    <w:rsid w:val="00742093"/>
    <w:rsid w:val="008434D7"/>
    <w:rsid w:val="00853240"/>
    <w:rsid w:val="00885B0C"/>
    <w:rsid w:val="009930D7"/>
    <w:rsid w:val="00A407B0"/>
    <w:rsid w:val="00AC787B"/>
    <w:rsid w:val="00B20B03"/>
    <w:rsid w:val="00B30B04"/>
    <w:rsid w:val="00B9495E"/>
    <w:rsid w:val="00C257C4"/>
    <w:rsid w:val="00D10245"/>
    <w:rsid w:val="00DE7F54"/>
    <w:rsid w:val="00E60D22"/>
    <w:rsid w:val="00F11F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40"/>
        <w:lang w:val="sl-SI" w:eastAsia="en-US" w:bidi="ar-SA"/>
      </w:rPr>
    </w:rPrDefault>
    <w:pPrDefault>
      <w:pPr>
        <w:spacing w:before="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avaden">
    <w:name w:val="Normal"/>
    <w:qFormat/>
    <w:rsid w:val="00853240"/>
    <w:pPr>
      <w:spacing w:before="0" w:after="200" w:line="276" w:lineRule="auto"/>
    </w:pPr>
    <w:rPr>
      <w:rFonts w:asciiTheme="minorHAnsi" w:eastAsiaTheme="minorEastAsia" w:hAnsiTheme="minorHAnsi"/>
      <w:sz w:val="22"/>
      <w:szCs w:val="22"/>
      <w:lang w:eastAsia="sl-SI"/>
    </w:rPr>
  </w:style>
  <w:style w:type="paragraph" w:styleId="Naslov1">
    <w:name w:val="heading 1"/>
    <w:basedOn w:val="Navaden"/>
    <w:next w:val="Navaden"/>
    <w:link w:val="Naslov1Znak"/>
    <w:uiPriority w:val="9"/>
    <w:qFormat/>
    <w:rsid w:val="00D10245"/>
    <w:pPr>
      <w:keepNext/>
      <w:keepLines/>
      <w:spacing w:before="480"/>
      <w:jc w:val="center"/>
      <w:outlineLvl w:val="0"/>
    </w:pPr>
    <w:rPr>
      <w:rFonts w:eastAsiaTheme="majorEastAsia" w:cstheme="majorBidi"/>
      <w:b/>
      <w:bCs/>
      <w:sz w:val="32"/>
      <w:szCs w:val="28"/>
    </w:rPr>
  </w:style>
  <w:style w:type="paragraph" w:styleId="Naslov2">
    <w:name w:val="heading 2"/>
    <w:basedOn w:val="Navaden"/>
    <w:next w:val="Navaden"/>
    <w:link w:val="Naslov2Znak"/>
    <w:uiPriority w:val="9"/>
    <w:unhideWhenUsed/>
    <w:qFormat/>
    <w:rsid w:val="00D10245"/>
    <w:pPr>
      <w:keepNext/>
      <w:keepLines/>
      <w:outlineLvl w:val="1"/>
    </w:pPr>
    <w:rPr>
      <w:rFonts w:eastAsiaTheme="majorEastAsia" w:cstheme="majorBidi"/>
      <w:b/>
      <w:bCs/>
      <w:color w:val="000000" w:themeColor="text1"/>
      <w:szCs w:val="26"/>
    </w:rPr>
  </w:style>
  <w:style w:type="paragraph" w:styleId="Naslov3">
    <w:name w:val="heading 3"/>
    <w:basedOn w:val="Navaden"/>
    <w:next w:val="Navaden"/>
    <w:link w:val="Naslov3Znak"/>
    <w:uiPriority w:val="9"/>
    <w:unhideWhenUsed/>
    <w:qFormat/>
    <w:rsid w:val="00D10245"/>
    <w:pPr>
      <w:keepNext/>
      <w:keepLines/>
      <w:outlineLvl w:val="2"/>
    </w:pPr>
    <w:rPr>
      <w:rFonts w:eastAsiaTheme="majorEastAsia" w:cstheme="majorBidi"/>
      <w:b/>
      <w:bCs/>
      <w:color w:val="000000" w:themeColor="text1"/>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10245"/>
    <w:rPr>
      <w:rFonts w:ascii="Times New Roman" w:eastAsiaTheme="majorEastAsia" w:hAnsi="Times New Roman" w:cstheme="majorBidi"/>
      <w:b/>
      <w:bCs/>
      <w:sz w:val="32"/>
      <w:szCs w:val="28"/>
    </w:rPr>
  </w:style>
  <w:style w:type="character" w:customStyle="1" w:styleId="Naslov2Znak">
    <w:name w:val="Naslov 2 Znak"/>
    <w:basedOn w:val="Privzetapisavaodstavka"/>
    <w:link w:val="Naslov2"/>
    <w:uiPriority w:val="9"/>
    <w:rsid w:val="00D10245"/>
    <w:rPr>
      <w:rFonts w:ascii="Times New Roman" w:eastAsiaTheme="majorEastAsia" w:hAnsi="Times New Roman" w:cstheme="majorBidi"/>
      <w:b/>
      <w:bCs/>
      <w:color w:val="000000" w:themeColor="text1"/>
      <w:sz w:val="28"/>
      <w:szCs w:val="26"/>
    </w:rPr>
  </w:style>
  <w:style w:type="character" w:customStyle="1" w:styleId="Naslov3Znak">
    <w:name w:val="Naslov 3 Znak"/>
    <w:basedOn w:val="Privzetapisavaodstavka"/>
    <w:link w:val="Naslov3"/>
    <w:uiPriority w:val="9"/>
    <w:rsid w:val="00D10245"/>
    <w:rPr>
      <w:rFonts w:ascii="Times New Roman" w:eastAsiaTheme="majorEastAsia" w:hAnsi="Times New Roman" w:cstheme="majorBidi"/>
      <w:b/>
      <w:bCs/>
      <w:color w:val="000000" w:themeColor="text1"/>
      <w:sz w:val="24"/>
    </w:rPr>
  </w:style>
  <w:style w:type="paragraph" w:styleId="Kazalovsebine1">
    <w:name w:val="toc 1"/>
    <w:basedOn w:val="Navaden"/>
    <w:next w:val="Navaden"/>
    <w:autoRedefine/>
    <w:uiPriority w:val="39"/>
    <w:unhideWhenUsed/>
    <w:rsid w:val="00DE7F54"/>
    <w:pPr>
      <w:tabs>
        <w:tab w:val="right" w:pos="9062"/>
      </w:tabs>
      <w:spacing w:before="360" w:line="240" w:lineRule="auto"/>
    </w:pPr>
    <w:rPr>
      <w:rFonts w:asciiTheme="majorHAnsi" w:hAnsiTheme="majorHAnsi"/>
      <w:b/>
      <w:bCs/>
      <w:caps/>
      <w:sz w:val="24"/>
      <w:szCs w:val="24"/>
    </w:rPr>
  </w:style>
  <w:style w:type="paragraph" w:styleId="Kazalovsebine2">
    <w:name w:val="toc 2"/>
    <w:basedOn w:val="Navaden"/>
    <w:next w:val="Navaden"/>
    <w:autoRedefine/>
    <w:uiPriority w:val="39"/>
    <w:unhideWhenUsed/>
    <w:rsid w:val="00DE7F54"/>
    <w:pPr>
      <w:spacing w:before="240"/>
    </w:pPr>
    <w:rPr>
      <w:rFonts w:cstheme="minorHAnsi"/>
      <w:b/>
      <w:bCs/>
      <w:sz w:val="20"/>
      <w:szCs w:val="20"/>
    </w:rPr>
  </w:style>
  <w:style w:type="paragraph" w:styleId="Kazalovsebine3">
    <w:name w:val="toc 3"/>
    <w:basedOn w:val="Navaden"/>
    <w:next w:val="Navaden"/>
    <w:autoRedefine/>
    <w:uiPriority w:val="39"/>
    <w:unhideWhenUsed/>
    <w:rsid w:val="00DE7F54"/>
    <w:pPr>
      <w:ind w:left="220"/>
    </w:pPr>
    <w:rPr>
      <w:rFonts w:cstheme="minorHAnsi"/>
      <w:sz w:val="20"/>
      <w:szCs w:val="20"/>
    </w:rPr>
  </w:style>
  <w:style w:type="paragraph" w:styleId="NaslovTOC">
    <w:name w:val="TOC Heading"/>
    <w:basedOn w:val="Naslov1"/>
    <w:next w:val="Navaden"/>
    <w:uiPriority w:val="39"/>
    <w:unhideWhenUsed/>
    <w:rsid w:val="00DE7F54"/>
    <w:pPr>
      <w:outlineLvl w:val="9"/>
    </w:pPr>
  </w:style>
  <w:style w:type="paragraph" w:customStyle="1" w:styleId="Odstavek3">
    <w:name w:val="Odstavek 3"/>
    <w:basedOn w:val="Navaden"/>
    <w:qFormat/>
    <w:rsid w:val="00D10245"/>
    <w:pPr>
      <w:spacing w:before="120" w:after="120" w:line="240" w:lineRule="auto"/>
      <w:jc w:val="center"/>
    </w:pPr>
    <w:rPr>
      <w:sz w:val="20"/>
    </w:rPr>
  </w:style>
  <w:style w:type="paragraph" w:customStyle="1" w:styleId="Odstavek2">
    <w:name w:val="Odstavek 2"/>
    <w:basedOn w:val="Navaden"/>
    <w:qFormat/>
    <w:rsid w:val="00D10245"/>
    <w:pPr>
      <w:jc w:val="both"/>
    </w:pPr>
    <w:rPr>
      <w:i/>
      <w:sz w:val="24"/>
    </w:rPr>
  </w:style>
  <w:style w:type="paragraph" w:customStyle="1" w:styleId="Odstavek1">
    <w:name w:val="Odstavek 1"/>
    <w:basedOn w:val="Odstavek2"/>
    <w:qFormat/>
    <w:rsid w:val="00D10245"/>
    <w:rPr>
      <w:i w:val="0"/>
    </w:rPr>
  </w:style>
  <w:style w:type="paragraph" w:styleId="Glava">
    <w:name w:val="header"/>
    <w:basedOn w:val="Navaden"/>
    <w:link w:val="GlavaZnak"/>
    <w:uiPriority w:val="99"/>
    <w:unhideWhenUsed/>
    <w:rsid w:val="00853240"/>
    <w:pPr>
      <w:tabs>
        <w:tab w:val="center" w:pos="4536"/>
        <w:tab w:val="right" w:pos="9072"/>
      </w:tabs>
      <w:spacing w:after="0" w:line="240" w:lineRule="auto"/>
    </w:pPr>
  </w:style>
  <w:style w:type="character" w:customStyle="1" w:styleId="GlavaZnak">
    <w:name w:val="Glava Znak"/>
    <w:basedOn w:val="Privzetapisavaodstavka"/>
    <w:link w:val="Glava"/>
    <w:uiPriority w:val="99"/>
    <w:rsid w:val="00853240"/>
    <w:rPr>
      <w:rFonts w:asciiTheme="minorHAnsi" w:eastAsiaTheme="minorEastAsia" w:hAnsiTheme="minorHAnsi"/>
      <w:sz w:val="22"/>
      <w:szCs w:val="22"/>
      <w:lang w:eastAsia="sl-SI"/>
    </w:rPr>
  </w:style>
  <w:style w:type="table" w:styleId="Tabelamrea">
    <w:name w:val="Table Grid"/>
    <w:basedOn w:val="Navadnatabela"/>
    <w:uiPriority w:val="59"/>
    <w:rsid w:val="00853240"/>
    <w:pPr>
      <w:spacing w:before="0" w:line="240" w:lineRule="auto"/>
    </w:pPr>
    <w:rPr>
      <w:rFonts w:asciiTheme="minorHAnsi" w:eastAsiaTheme="minorEastAsia" w:hAnsiTheme="minorHAnsi"/>
      <w:sz w:val="22"/>
      <w:szCs w:val="22"/>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53240"/>
    <w:pPr>
      <w:ind w:left="720"/>
      <w:contextualSpacing/>
    </w:pPr>
  </w:style>
  <w:style w:type="paragraph" w:styleId="Besedilooblaka">
    <w:name w:val="Balloon Text"/>
    <w:basedOn w:val="Navaden"/>
    <w:link w:val="BesedilooblakaZnak"/>
    <w:uiPriority w:val="99"/>
    <w:semiHidden/>
    <w:unhideWhenUsed/>
    <w:rsid w:val="0085324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53240"/>
    <w:rPr>
      <w:rFonts w:ascii="Tahoma" w:eastAsiaTheme="minorEastAsia"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40"/>
        <w:lang w:val="sl-SI" w:eastAsia="en-US" w:bidi="ar-SA"/>
      </w:rPr>
    </w:rPrDefault>
    <w:pPrDefault>
      <w:pPr>
        <w:spacing w:before="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avaden">
    <w:name w:val="Normal"/>
    <w:qFormat/>
    <w:rsid w:val="00853240"/>
    <w:pPr>
      <w:spacing w:before="0" w:after="200" w:line="276" w:lineRule="auto"/>
    </w:pPr>
    <w:rPr>
      <w:rFonts w:asciiTheme="minorHAnsi" w:eastAsiaTheme="minorEastAsia" w:hAnsiTheme="minorHAnsi"/>
      <w:sz w:val="22"/>
      <w:szCs w:val="22"/>
      <w:lang w:eastAsia="sl-SI"/>
    </w:rPr>
  </w:style>
  <w:style w:type="paragraph" w:styleId="Naslov1">
    <w:name w:val="heading 1"/>
    <w:basedOn w:val="Navaden"/>
    <w:next w:val="Navaden"/>
    <w:link w:val="Naslov1Znak"/>
    <w:uiPriority w:val="9"/>
    <w:qFormat/>
    <w:rsid w:val="00D10245"/>
    <w:pPr>
      <w:keepNext/>
      <w:keepLines/>
      <w:spacing w:before="480"/>
      <w:jc w:val="center"/>
      <w:outlineLvl w:val="0"/>
    </w:pPr>
    <w:rPr>
      <w:rFonts w:eastAsiaTheme="majorEastAsia" w:cstheme="majorBidi"/>
      <w:b/>
      <w:bCs/>
      <w:sz w:val="32"/>
      <w:szCs w:val="28"/>
    </w:rPr>
  </w:style>
  <w:style w:type="paragraph" w:styleId="Naslov2">
    <w:name w:val="heading 2"/>
    <w:basedOn w:val="Navaden"/>
    <w:next w:val="Navaden"/>
    <w:link w:val="Naslov2Znak"/>
    <w:uiPriority w:val="9"/>
    <w:unhideWhenUsed/>
    <w:qFormat/>
    <w:rsid w:val="00D10245"/>
    <w:pPr>
      <w:keepNext/>
      <w:keepLines/>
      <w:outlineLvl w:val="1"/>
    </w:pPr>
    <w:rPr>
      <w:rFonts w:eastAsiaTheme="majorEastAsia" w:cstheme="majorBidi"/>
      <w:b/>
      <w:bCs/>
      <w:color w:val="000000" w:themeColor="text1"/>
      <w:szCs w:val="26"/>
    </w:rPr>
  </w:style>
  <w:style w:type="paragraph" w:styleId="Naslov3">
    <w:name w:val="heading 3"/>
    <w:basedOn w:val="Navaden"/>
    <w:next w:val="Navaden"/>
    <w:link w:val="Naslov3Znak"/>
    <w:uiPriority w:val="9"/>
    <w:unhideWhenUsed/>
    <w:qFormat/>
    <w:rsid w:val="00D10245"/>
    <w:pPr>
      <w:keepNext/>
      <w:keepLines/>
      <w:outlineLvl w:val="2"/>
    </w:pPr>
    <w:rPr>
      <w:rFonts w:eastAsiaTheme="majorEastAsia" w:cstheme="majorBidi"/>
      <w:b/>
      <w:bCs/>
      <w:color w:val="000000" w:themeColor="text1"/>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10245"/>
    <w:rPr>
      <w:rFonts w:ascii="Times New Roman" w:eastAsiaTheme="majorEastAsia" w:hAnsi="Times New Roman" w:cstheme="majorBidi"/>
      <w:b/>
      <w:bCs/>
      <w:sz w:val="32"/>
      <w:szCs w:val="28"/>
    </w:rPr>
  </w:style>
  <w:style w:type="character" w:customStyle="1" w:styleId="Naslov2Znak">
    <w:name w:val="Naslov 2 Znak"/>
    <w:basedOn w:val="Privzetapisavaodstavka"/>
    <w:link w:val="Naslov2"/>
    <w:uiPriority w:val="9"/>
    <w:rsid w:val="00D10245"/>
    <w:rPr>
      <w:rFonts w:ascii="Times New Roman" w:eastAsiaTheme="majorEastAsia" w:hAnsi="Times New Roman" w:cstheme="majorBidi"/>
      <w:b/>
      <w:bCs/>
      <w:color w:val="000000" w:themeColor="text1"/>
      <w:sz w:val="28"/>
      <w:szCs w:val="26"/>
    </w:rPr>
  </w:style>
  <w:style w:type="character" w:customStyle="1" w:styleId="Naslov3Znak">
    <w:name w:val="Naslov 3 Znak"/>
    <w:basedOn w:val="Privzetapisavaodstavka"/>
    <w:link w:val="Naslov3"/>
    <w:uiPriority w:val="9"/>
    <w:rsid w:val="00D10245"/>
    <w:rPr>
      <w:rFonts w:ascii="Times New Roman" w:eastAsiaTheme="majorEastAsia" w:hAnsi="Times New Roman" w:cstheme="majorBidi"/>
      <w:b/>
      <w:bCs/>
      <w:color w:val="000000" w:themeColor="text1"/>
      <w:sz w:val="24"/>
    </w:rPr>
  </w:style>
  <w:style w:type="paragraph" w:styleId="Kazalovsebine1">
    <w:name w:val="toc 1"/>
    <w:basedOn w:val="Navaden"/>
    <w:next w:val="Navaden"/>
    <w:autoRedefine/>
    <w:uiPriority w:val="39"/>
    <w:unhideWhenUsed/>
    <w:rsid w:val="00DE7F54"/>
    <w:pPr>
      <w:tabs>
        <w:tab w:val="right" w:pos="9062"/>
      </w:tabs>
      <w:spacing w:before="360" w:line="240" w:lineRule="auto"/>
    </w:pPr>
    <w:rPr>
      <w:rFonts w:asciiTheme="majorHAnsi" w:hAnsiTheme="majorHAnsi"/>
      <w:b/>
      <w:bCs/>
      <w:caps/>
      <w:sz w:val="24"/>
      <w:szCs w:val="24"/>
    </w:rPr>
  </w:style>
  <w:style w:type="paragraph" w:styleId="Kazalovsebine2">
    <w:name w:val="toc 2"/>
    <w:basedOn w:val="Navaden"/>
    <w:next w:val="Navaden"/>
    <w:autoRedefine/>
    <w:uiPriority w:val="39"/>
    <w:unhideWhenUsed/>
    <w:rsid w:val="00DE7F54"/>
    <w:pPr>
      <w:spacing w:before="240"/>
    </w:pPr>
    <w:rPr>
      <w:rFonts w:cstheme="minorHAnsi"/>
      <w:b/>
      <w:bCs/>
      <w:sz w:val="20"/>
      <w:szCs w:val="20"/>
    </w:rPr>
  </w:style>
  <w:style w:type="paragraph" w:styleId="Kazalovsebine3">
    <w:name w:val="toc 3"/>
    <w:basedOn w:val="Navaden"/>
    <w:next w:val="Navaden"/>
    <w:autoRedefine/>
    <w:uiPriority w:val="39"/>
    <w:unhideWhenUsed/>
    <w:rsid w:val="00DE7F54"/>
    <w:pPr>
      <w:ind w:left="220"/>
    </w:pPr>
    <w:rPr>
      <w:rFonts w:cstheme="minorHAnsi"/>
      <w:sz w:val="20"/>
      <w:szCs w:val="20"/>
    </w:rPr>
  </w:style>
  <w:style w:type="paragraph" w:styleId="NaslovTOC">
    <w:name w:val="TOC Heading"/>
    <w:basedOn w:val="Naslov1"/>
    <w:next w:val="Navaden"/>
    <w:uiPriority w:val="39"/>
    <w:unhideWhenUsed/>
    <w:rsid w:val="00DE7F54"/>
    <w:pPr>
      <w:outlineLvl w:val="9"/>
    </w:pPr>
  </w:style>
  <w:style w:type="paragraph" w:customStyle="1" w:styleId="Odstavek3">
    <w:name w:val="Odstavek 3"/>
    <w:basedOn w:val="Navaden"/>
    <w:qFormat/>
    <w:rsid w:val="00D10245"/>
    <w:pPr>
      <w:spacing w:before="120" w:after="120" w:line="240" w:lineRule="auto"/>
      <w:jc w:val="center"/>
    </w:pPr>
    <w:rPr>
      <w:sz w:val="20"/>
    </w:rPr>
  </w:style>
  <w:style w:type="paragraph" w:customStyle="1" w:styleId="Odstavek2">
    <w:name w:val="Odstavek 2"/>
    <w:basedOn w:val="Navaden"/>
    <w:qFormat/>
    <w:rsid w:val="00D10245"/>
    <w:pPr>
      <w:jc w:val="both"/>
    </w:pPr>
    <w:rPr>
      <w:i/>
      <w:sz w:val="24"/>
    </w:rPr>
  </w:style>
  <w:style w:type="paragraph" w:customStyle="1" w:styleId="Odstavek1">
    <w:name w:val="Odstavek 1"/>
    <w:basedOn w:val="Odstavek2"/>
    <w:qFormat/>
    <w:rsid w:val="00D10245"/>
    <w:rPr>
      <w:i w:val="0"/>
    </w:rPr>
  </w:style>
  <w:style w:type="paragraph" w:styleId="Glava">
    <w:name w:val="header"/>
    <w:basedOn w:val="Navaden"/>
    <w:link w:val="GlavaZnak"/>
    <w:uiPriority w:val="99"/>
    <w:unhideWhenUsed/>
    <w:rsid w:val="00853240"/>
    <w:pPr>
      <w:tabs>
        <w:tab w:val="center" w:pos="4536"/>
        <w:tab w:val="right" w:pos="9072"/>
      </w:tabs>
      <w:spacing w:after="0" w:line="240" w:lineRule="auto"/>
    </w:pPr>
  </w:style>
  <w:style w:type="character" w:customStyle="1" w:styleId="GlavaZnak">
    <w:name w:val="Glava Znak"/>
    <w:basedOn w:val="Privzetapisavaodstavka"/>
    <w:link w:val="Glava"/>
    <w:uiPriority w:val="99"/>
    <w:rsid w:val="00853240"/>
    <w:rPr>
      <w:rFonts w:asciiTheme="minorHAnsi" w:eastAsiaTheme="minorEastAsia" w:hAnsiTheme="minorHAnsi"/>
      <w:sz w:val="22"/>
      <w:szCs w:val="22"/>
      <w:lang w:eastAsia="sl-SI"/>
    </w:rPr>
  </w:style>
  <w:style w:type="table" w:styleId="Tabelamrea">
    <w:name w:val="Table Grid"/>
    <w:basedOn w:val="Navadnatabela"/>
    <w:uiPriority w:val="59"/>
    <w:rsid w:val="00853240"/>
    <w:pPr>
      <w:spacing w:before="0" w:line="240" w:lineRule="auto"/>
    </w:pPr>
    <w:rPr>
      <w:rFonts w:asciiTheme="minorHAnsi" w:eastAsiaTheme="minorEastAsia" w:hAnsiTheme="minorHAnsi"/>
      <w:sz w:val="22"/>
      <w:szCs w:val="22"/>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53240"/>
    <w:pPr>
      <w:ind w:left="720"/>
      <w:contextualSpacing/>
    </w:pPr>
  </w:style>
  <w:style w:type="paragraph" w:styleId="Besedilooblaka">
    <w:name w:val="Balloon Text"/>
    <w:basedOn w:val="Navaden"/>
    <w:link w:val="BesedilooblakaZnak"/>
    <w:uiPriority w:val="99"/>
    <w:semiHidden/>
    <w:unhideWhenUsed/>
    <w:rsid w:val="0085324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53240"/>
    <w:rPr>
      <w:rFonts w:ascii="Tahoma" w:eastAsiaTheme="minorEastAsia"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859</Words>
  <Characters>4902</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dc:creator>
  <cp:lastModifiedBy>Uporabnik sistema Windows</cp:lastModifiedBy>
  <cp:revision>4</cp:revision>
  <dcterms:created xsi:type="dcterms:W3CDTF">2017-11-20T07:14:00Z</dcterms:created>
  <dcterms:modified xsi:type="dcterms:W3CDTF">2017-11-20T10:29:00Z</dcterms:modified>
</cp:coreProperties>
</file>